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5044D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СПРАВКА О СОСТОЯНИИ ПРОИЗВОДСТВЕННЫХ ПОМЕЩЕНИЙ ДЛЯ ПРОВЕДЕНИЯ ИССЛЕДОВАНИЙ НА ЛАБОРАТОРНЫХ ЖИВОТНЫХ</w:t>
      </w:r>
    </w:p>
    <w:p w14:paraId="7BF2C36E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86"/>
        <w:gridCol w:w="3361"/>
        <w:gridCol w:w="1606"/>
        <w:gridCol w:w="2598"/>
        <w:gridCol w:w="3448"/>
        <w:gridCol w:w="1391"/>
      </w:tblGrid>
      <w:tr w:rsidR="00C7433D" w:rsidRPr="00C7433D" w14:paraId="7D99DC32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3B6A" w14:textId="77777777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40D13" w14:textId="77777777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 или приспособленное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67B41" w14:textId="77777777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32EED" w14:textId="691F6753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Температура,</w:t>
            </w:r>
            <w:r w:rsidR="008E1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C0A6D" w14:textId="77777777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8A049" w14:textId="77777777" w:rsidR="00C7433D" w:rsidRPr="00C7433D" w:rsidRDefault="00C7433D" w:rsidP="00B12136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33D" w:rsidRPr="00C7433D" w14:paraId="6EB66364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1558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B4DD9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58F3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F10F5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670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0A568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60FE0A6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0A2A1ABF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0C50CE15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EB40E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E27F2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44DB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16C83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CA718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324D4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ОБОРУДОВАНИЕ И АППАРАТУРА, ИМЕЮЩИЕСЯ В УЧРЕЖДЕНИИ ДЛЯ ПРОВЕДЕНИЯ ИССЛЕДОВАНИЙ НА ЛАБОРАТОРНЫХ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9"/>
        <w:gridCol w:w="2215"/>
        <w:gridCol w:w="2055"/>
        <w:gridCol w:w="2159"/>
        <w:gridCol w:w="1787"/>
        <w:gridCol w:w="3032"/>
        <w:gridCol w:w="1702"/>
        <w:gridCol w:w="1391"/>
      </w:tblGrid>
      <w:tr w:rsidR="00C7433D" w:rsidRPr="00C7433D" w14:paraId="0E8E259E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9C14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8748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Наименование, тип (марка), заводской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EB10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Изготовитель (страна, предприятие, фирма)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5943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технические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4B05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CEA32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состояния (№ свидетельства метрологической проверки, периодичность)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140A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амортизации,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15B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433D" w:rsidRPr="00C7433D" w14:paraId="27F9CB5C" w14:textId="77777777" w:rsidTr="00B07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E115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8D5CB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EADA0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CE0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6F85F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31FA9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29DB7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511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34FB4BA2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27915D12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0EAC3F8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E1AD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ACDD3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lastRenderedPageBreak/>
        <w:t>ЛАБОРАТОРНЫЕ ЖИВОТНЫЕ И УСЛОВИЯ ИХ СОДЕРЖАНИЯ</w:t>
      </w:r>
    </w:p>
    <w:p w14:paraId="5E9DD193" w14:textId="77777777" w:rsidR="00B12136" w:rsidRPr="00C7433D" w:rsidRDefault="00B12136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710E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Вид_______________________________________________</w:t>
      </w:r>
    </w:p>
    <w:p w14:paraId="1CAFAA4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Порода____________________________________________</w:t>
      </w:r>
    </w:p>
    <w:p w14:paraId="1A237F1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Пол_______________________________________________</w:t>
      </w:r>
    </w:p>
    <w:p w14:paraId="5ECE87E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Масса тела______________________________</w:t>
      </w:r>
    </w:p>
    <w:p w14:paraId="3440121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Общее количество__________________________________</w:t>
      </w:r>
    </w:p>
    <w:p w14:paraId="1901E0A8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Источник получения________________________________</w:t>
      </w:r>
    </w:p>
    <w:p w14:paraId="781455A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Период акклиматизации_____________________________</w:t>
      </w:r>
    </w:p>
    <w:p w14:paraId="3F26286E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Идентификация_____________________________________</w:t>
      </w:r>
    </w:p>
    <w:p w14:paraId="35E9D21D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Рандомизация______________________________________</w:t>
      </w:r>
    </w:p>
    <w:p w14:paraId="662E6751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Количество животных в клетке______________________</w:t>
      </w:r>
    </w:p>
    <w:p w14:paraId="1D3E84E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Размеры клетки____________________________________</w:t>
      </w:r>
    </w:p>
    <w:p w14:paraId="027CD8FA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Материал клетки___________________________________</w:t>
      </w:r>
    </w:p>
    <w:p w14:paraId="0A9CA080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Рацион____________________________________________</w:t>
      </w:r>
    </w:p>
    <w:p w14:paraId="35C6126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Температура воздуха_______________________________</w:t>
      </w:r>
    </w:p>
    <w:p w14:paraId="0ABC402B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Влажность воздуха_________________________________</w:t>
      </w:r>
    </w:p>
    <w:p w14:paraId="72F65E80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4D22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FFC47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Главный исследователь _________________________________________(Подпись)</w:t>
      </w:r>
    </w:p>
    <w:p w14:paraId="715DEB0F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3D">
        <w:rPr>
          <w:rFonts w:ascii="Times New Roman" w:hAnsi="Times New Roman" w:cs="Times New Roman"/>
          <w:sz w:val="24"/>
          <w:szCs w:val="24"/>
        </w:rPr>
        <w:t>"___" _______________200_г.</w:t>
      </w:r>
    </w:p>
    <w:p w14:paraId="3B0F924A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BF3D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5E8C7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FEF31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7D68F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F08CA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0E2E1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CC61A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B0A9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DF55F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B1D46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BF28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DCBE1" w14:textId="77777777" w:rsid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МЕТОДОВ, ИСПОЛЬЗУЕМЫХ ПРИ ПРОВЕДЕНИИ ИССЛЕДОВАНИЙ НА ЛАБОРАТОРНЫХ ЖИВОТНЫХ</w:t>
      </w:r>
    </w:p>
    <w:p w14:paraId="677DD522" w14:textId="77777777" w:rsidR="00B12136" w:rsidRPr="00C7433D" w:rsidRDefault="00B12136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6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02"/>
        <w:gridCol w:w="3435"/>
        <w:gridCol w:w="5329"/>
      </w:tblGrid>
      <w:tr w:rsidR="00C7433D" w:rsidRPr="00C7433D" w14:paraId="1A45A1D5" w14:textId="77777777" w:rsidTr="00C7433D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31981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64E7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метода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E2672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литературный источник</w:t>
            </w:r>
          </w:p>
        </w:tc>
      </w:tr>
      <w:tr w:rsidR="00C7433D" w:rsidRPr="00C7433D" w14:paraId="0917EE96" w14:textId="77777777" w:rsidTr="00C7433D">
        <w:trPr>
          <w:trHeight w:val="3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279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2BDE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-161" w:firstLine="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D0BBC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7628A850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10CDEB45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46C76040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5B34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F92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0A2B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146C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565D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A139E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F421B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D801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ПЕРЕЧЕНЬ СТАНДАРТНЫХ ОПЕРАЦИОННЫХ ПРОЦЕДУР ИССЛЕДОВАТЕЛЬСКОЙ ЛАБОРАТОРИИ ИСПОЛЬЗУЕМЫХ В ИССЛЕДОВАНИИ</w:t>
      </w:r>
    </w:p>
    <w:tbl>
      <w:tblPr>
        <w:tblW w:w="941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00"/>
        <w:gridCol w:w="8811"/>
      </w:tblGrid>
      <w:tr w:rsidR="00C7433D" w:rsidRPr="00C7433D" w14:paraId="1D58553D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6822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835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стандартной операционной процедуры</w:t>
            </w:r>
          </w:p>
        </w:tc>
      </w:tr>
      <w:tr w:rsidR="00C7433D" w:rsidRPr="00C7433D" w14:paraId="22F47FE8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BF74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FAB1E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3D" w:rsidRPr="00C7433D" w14:paraId="76C46064" w14:textId="77777777" w:rsidTr="00C7433D">
        <w:trPr>
          <w:trHeight w:val="3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BB13D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B2F5A" w14:textId="77777777" w:rsidR="00C7433D" w:rsidRPr="00C7433D" w:rsidRDefault="00C7433D" w:rsidP="00C743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B2CE38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требованиям Государственного стандарта РК «Надлежащая лабораторная практика. Основные положения» (СТРК 1613-2006) 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исследовательские лаборатории имеют стандартные операционные процедуры 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описанием всех работ, стадий и операций с животными, в том числе процедур, связанных с уходом за животными (кормление, поение, смена подстилки, пересаживание, мытье клеток, уборка помещений, в которых содержатся животные). СОПы разрабатываются на все производственные операции: поступление, идентификацию, маркировку, обработку, отбор проб, использование и хранение исследуемых и стандартных веществ; обслуживание и калибровку измерительных приборов и оборудования для контроля окружающей среды; приготовление реактивов, питательных сред, кормов; ведение записей, отчетов и их хранение; обслуживание помещений, в которых содержатся тест-системы; прием, транспортировку, размещение, описание, идентификацию и уход за тест-системами; обращение с тест-системами; обезвреживание или утилизацию тест-системы; 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осуществление программы по обеспечению качества. Отклонения от СОПов документируются и согласовываются  с руководителем исследования. </w:t>
      </w:r>
    </w:p>
    <w:p w14:paraId="749E17C7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70031A89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_______________20_г.</w:t>
      </w:r>
    </w:p>
    <w:p w14:paraId="421DF3AE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A2212" w14:textId="77777777" w:rsid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9C770" w14:textId="77777777" w:rsidR="00C7433D" w:rsidRPr="00C7433D" w:rsidRDefault="00C7433D" w:rsidP="00C74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3D">
        <w:rPr>
          <w:rFonts w:ascii="Times New Roman" w:hAnsi="Times New Roman" w:cs="Times New Roman"/>
          <w:b/>
          <w:sz w:val="24"/>
          <w:szCs w:val="24"/>
        </w:rPr>
        <w:t>ГАРАНТИЙНОЕ ОБЯЗАТЕЛЬСТВО</w:t>
      </w:r>
    </w:p>
    <w:p w14:paraId="1984BE53" w14:textId="77777777" w:rsidR="00C7433D" w:rsidRPr="00C7433D" w:rsidRDefault="00C7433D" w:rsidP="00C74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63731" w14:textId="658C804E" w:rsid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r w:rsid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 комиссии по биоэтике</w:t>
      </w:r>
    </w:p>
    <w:p w14:paraId="7C001FC0" w14:textId="62AD37A3" w:rsidR="00C7433D" w:rsidRPr="00310F04" w:rsidRDefault="00310F04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ТОО «Научно-исследовательский институт проблем биологической безопасности</w:t>
      </w:r>
    </w:p>
    <w:p w14:paraId="7F61A07B" w14:textId="0EDA8FE8" w:rsidR="00DE7FEF" w:rsidRDefault="00310F04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DF98898" w14:textId="6280B9B8" w:rsidR="00C7433D" w:rsidRPr="00DE7FEF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___________________________(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E7FE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7AC16A18" w14:textId="77777777" w:rsidR="00310F04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28FA17AC" w14:textId="691013E0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(Занимаемая должность, место работы, курс, специальность, кафедра)</w:t>
      </w:r>
    </w:p>
    <w:p w14:paraId="1D6ADCE8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A96555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обязательство</w:t>
      </w:r>
    </w:p>
    <w:p w14:paraId="28A1386F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</w:t>
      </w:r>
    </w:p>
    <w:p w14:paraId="4BFEC9E6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Главного исследователя)</w:t>
      </w:r>
    </w:p>
    <w:p w14:paraId="089452A7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Обязуюсь осуществлять процедуру контроля над состоянием животных, находящихся в эксперименте, для обеспечения надлежащих условий содержания, кормления и квалифицированного ухода.</w:t>
      </w:r>
    </w:p>
    <w:p w14:paraId="3D3378D4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 _________________________________________(Подпись)</w:t>
      </w:r>
    </w:p>
    <w:p w14:paraId="7AAF44A3" w14:textId="77777777" w:rsidR="00C7433D" w:rsidRP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</w:t>
      </w:r>
    </w:p>
    <w:p w14:paraId="30E92970" w14:textId="77777777" w:rsidR="00C7433D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в случае диссертационных исследований </w:t>
      </w: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 (Подпись)</w:t>
      </w:r>
    </w:p>
    <w:p w14:paraId="7BE769DA" w14:textId="77777777" w:rsidR="00D548F9" w:rsidRDefault="00C7433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_______________20_г</w:t>
      </w:r>
    </w:p>
    <w:p w14:paraId="36A98BE3" w14:textId="77777777" w:rsidR="008E18AD" w:rsidRDefault="008E18AD" w:rsidP="00C7433D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E18AD" w:rsidSect="00B121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31366" w14:textId="77777777" w:rsidR="007C4A31" w:rsidRDefault="007C4A31" w:rsidP="00C7433D">
      <w:pPr>
        <w:spacing w:after="0" w:line="240" w:lineRule="auto"/>
      </w:pPr>
      <w:r>
        <w:separator/>
      </w:r>
    </w:p>
  </w:endnote>
  <w:endnote w:type="continuationSeparator" w:id="0">
    <w:p w14:paraId="218684E4" w14:textId="77777777" w:rsidR="007C4A31" w:rsidRDefault="007C4A31" w:rsidP="00C7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8B14F" w14:textId="77777777" w:rsidR="007C4A31" w:rsidRDefault="007C4A31" w:rsidP="00C7433D">
      <w:pPr>
        <w:spacing w:after="0" w:line="240" w:lineRule="auto"/>
      </w:pPr>
      <w:r>
        <w:separator/>
      </w:r>
    </w:p>
  </w:footnote>
  <w:footnote w:type="continuationSeparator" w:id="0">
    <w:p w14:paraId="2A35798C" w14:textId="77777777" w:rsidR="007C4A31" w:rsidRDefault="007C4A31" w:rsidP="00C7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4D"/>
    <w:multiLevelType w:val="multilevel"/>
    <w:tmpl w:val="78FA8A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306E1"/>
    <w:multiLevelType w:val="multilevel"/>
    <w:tmpl w:val="4F8ABC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226AC"/>
    <w:multiLevelType w:val="multilevel"/>
    <w:tmpl w:val="B65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33505"/>
    <w:multiLevelType w:val="multilevel"/>
    <w:tmpl w:val="7006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02"/>
    <w:rsid w:val="00184F01"/>
    <w:rsid w:val="002B1202"/>
    <w:rsid w:val="00310F04"/>
    <w:rsid w:val="00354BAB"/>
    <w:rsid w:val="005A105F"/>
    <w:rsid w:val="007C4A31"/>
    <w:rsid w:val="008E18AD"/>
    <w:rsid w:val="008E7FC1"/>
    <w:rsid w:val="009A12BD"/>
    <w:rsid w:val="00B12136"/>
    <w:rsid w:val="00C64DA4"/>
    <w:rsid w:val="00C7433D"/>
    <w:rsid w:val="00DE7FEF"/>
    <w:rsid w:val="00E67567"/>
    <w:rsid w:val="00F4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DB3F9"/>
  <w15:docId w15:val="{031FB9CD-B9A7-419C-8D7C-C7BB1A6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E1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E1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5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Sabit Kokanov</cp:lastModifiedBy>
  <cp:revision>6</cp:revision>
  <dcterms:created xsi:type="dcterms:W3CDTF">2016-01-11T07:04:00Z</dcterms:created>
  <dcterms:modified xsi:type="dcterms:W3CDTF">2026-03-31T12:02:00Z</dcterms:modified>
</cp:coreProperties>
</file>