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36" w:rsidRPr="00934C2E" w:rsidRDefault="007B2436" w:rsidP="00524F85">
      <w:pPr>
        <w:pStyle w:val="21"/>
        <w:jc w:val="center"/>
        <w:rPr>
          <w:b/>
          <w:szCs w:val="24"/>
          <w:lang w:val="kk-KZ"/>
        </w:rPr>
      </w:pPr>
      <w:r w:rsidRPr="00934C2E">
        <w:rPr>
          <w:b/>
          <w:szCs w:val="24"/>
          <w:lang w:val="kk-KZ"/>
        </w:rPr>
        <w:t xml:space="preserve">МИНИСТЕРСТВО </w:t>
      </w:r>
      <w:r>
        <w:rPr>
          <w:b/>
          <w:szCs w:val="24"/>
          <w:lang w:val="kk-KZ"/>
        </w:rPr>
        <w:t xml:space="preserve">ЗДРАВООХРАНЕНИЯ </w:t>
      </w:r>
      <w:r w:rsidRPr="00934C2E">
        <w:rPr>
          <w:b/>
          <w:szCs w:val="24"/>
          <w:lang w:val="kk-KZ"/>
        </w:rPr>
        <w:t>РЕСПУБЛИКИ КАЗАХСТАН</w:t>
      </w:r>
    </w:p>
    <w:p w:rsidR="007B2436" w:rsidRPr="005B4138" w:rsidRDefault="007B2436" w:rsidP="00524F85">
      <w:pPr>
        <w:pStyle w:val="21"/>
        <w:ind w:left="-180"/>
        <w:jc w:val="center"/>
        <w:rPr>
          <w:b/>
          <w:szCs w:val="24"/>
        </w:rPr>
      </w:pPr>
      <w:r w:rsidRPr="005B4138">
        <w:rPr>
          <w:b/>
          <w:szCs w:val="24"/>
          <w:lang w:val="kk-KZ"/>
        </w:rPr>
        <w:t>Р</w:t>
      </w:r>
      <w:r w:rsidRPr="005B4138">
        <w:rPr>
          <w:b/>
          <w:szCs w:val="24"/>
        </w:rPr>
        <w:t xml:space="preserve">ГП </w:t>
      </w:r>
      <w:r w:rsidR="0040084B" w:rsidRPr="005B4138">
        <w:rPr>
          <w:b/>
          <w:szCs w:val="24"/>
        </w:rPr>
        <w:t>на ПХВ</w:t>
      </w:r>
      <w:r w:rsidRPr="005B4138">
        <w:rPr>
          <w:b/>
          <w:szCs w:val="24"/>
        </w:rPr>
        <w:t xml:space="preserve"> «НАУЧНО-ИССЛЕДОВАТЕЛЬСКИЙ</w:t>
      </w:r>
    </w:p>
    <w:p w:rsidR="007B2436" w:rsidRPr="005B4138" w:rsidRDefault="007B2436" w:rsidP="00524F85">
      <w:pPr>
        <w:pStyle w:val="21"/>
        <w:jc w:val="center"/>
        <w:rPr>
          <w:b/>
          <w:szCs w:val="24"/>
          <w:lang w:val="kk-KZ"/>
        </w:rPr>
      </w:pPr>
      <w:r w:rsidRPr="005B4138">
        <w:rPr>
          <w:b/>
          <w:szCs w:val="24"/>
        </w:rPr>
        <w:t>ИНСТИТУТ ПРОБЛЕМ БИОЛОГИЧЕСКОЙ БЕЗОПАСНОСТИ»</w:t>
      </w:r>
    </w:p>
    <w:p w:rsidR="007B2436" w:rsidRPr="005B4138" w:rsidRDefault="007B2436" w:rsidP="00524F85">
      <w:pPr>
        <w:pStyle w:val="21"/>
        <w:rPr>
          <w:b/>
          <w:sz w:val="26"/>
          <w:szCs w:val="26"/>
          <w:lang w:val="kk-KZ"/>
        </w:rPr>
      </w:pPr>
    </w:p>
    <w:p w:rsidR="007B2436" w:rsidRPr="005B4138" w:rsidRDefault="007B2436" w:rsidP="00524F85">
      <w:pPr>
        <w:pStyle w:val="21"/>
        <w:rPr>
          <w:sz w:val="26"/>
          <w:szCs w:val="26"/>
          <w:lang w:val="kk-KZ"/>
        </w:rPr>
      </w:pPr>
    </w:p>
    <w:p w:rsidR="007B2436" w:rsidRPr="005B4138" w:rsidRDefault="007B2436" w:rsidP="00524F85">
      <w:pPr>
        <w:jc w:val="both"/>
        <w:rPr>
          <w:sz w:val="26"/>
          <w:szCs w:val="26"/>
          <w:lang w:val="kk-KZ"/>
        </w:rPr>
      </w:pPr>
    </w:p>
    <w:p w:rsidR="007B2436" w:rsidRPr="005B4138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>УТВЕРЖДАЮ</w:t>
      </w:r>
    </w:p>
    <w:p w:rsidR="007B2436" w:rsidRPr="005B4138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 xml:space="preserve">И.о. генерального директора </w:t>
      </w:r>
    </w:p>
    <w:p w:rsidR="007B2436" w:rsidRPr="005B4138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 xml:space="preserve">«Научно-исследовательский </w:t>
      </w:r>
    </w:p>
    <w:p w:rsidR="0040084B" w:rsidRPr="005B4138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5B4138">
        <w:rPr>
          <w:sz w:val="24"/>
        </w:rPr>
        <w:t xml:space="preserve">институт проблем биологической </w:t>
      </w:r>
    </w:p>
    <w:p w:rsidR="007B2436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  <w:lang w:val="kk-KZ"/>
        </w:rPr>
      </w:pPr>
      <w:r w:rsidRPr="005B4138">
        <w:rPr>
          <w:sz w:val="24"/>
        </w:rPr>
        <w:t xml:space="preserve">безопасности» </w:t>
      </w:r>
    </w:p>
    <w:p w:rsidR="001D578C" w:rsidRPr="001D578C" w:rsidRDefault="001D578C" w:rsidP="00524F85">
      <w:pPr>
        <w:pStyle w:val="ad"/>
        <w:tabs>
          <w:tab w:val="left" w:pos="5954"/>
        </w:tabs>
        <w:ind w:firstLine="5387"/>
        <w:jc w:val="both"/>
        <w:rPr>
          <w:sz w:val="24"/>
          <w:lang w:val="kk-KZ"/>
        </w:rPr>
      </w:pPr>
    </w:p>
    <w:p w:rsidR="007B2436" w:rsidRPr="00EE31E7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</w:rPr>
      </w:pPr>
      <w:r w:rsidRPr="00EE31E7">
        <w:rPr>
          <w:sz w:val="24"/>
        </w:rPr>
        <w:t xml:space="preserve">_____________ </w:t>
      </w:r>
      <w:r w:rsidR="00637030">
        <w:rPr>
          <w:sz w:val="24"/>
        </w:rPr>
        <w:t>А. Керимбаев</w:t>
      </w:r>
      <w:r w:rsidRPr="00EE31E7">
        <w:rPr>
          <w:sz w:val="24"/>
        </w:rPr>
        <w:t xml:space="preserve"> </w:t>
      </w:r>
    </w:p>
    <w:p w:rsidR="007B2436" w:rsidRPr="00EE31E7" w:rsidRDefault="007B2436" w:rsidP="00524F85">
      <w:pPr>
        <w:pStyle w:val="ad"/>
        <w:tabs>
          <w:tab w:val="left" w:pos="5954"/>
        </w:tabs>
        <w:ind w:firstLine="5387"/>
        <w:jc w:val="both"/>
        <w:rPr>
          <w:sz w:val="24"/>
        </w:rPr>
      </w:pPr>
    </w:p>
    <w:p w:rsidR="007B2436" w:rsidRDefault="007B2436" w:rsidP="00524F85">
      <w:pPr>
        <w:pStyle w:val="ad"/>
        <w:tabs>
          <w:tab w:val="left" w:pos="5954"/>
        </w:tabs>
        <w:ind w:firstLine="5387"/>
        <w:jc w:val="both"/>
        <w:rPr>
          <w:spacing w:val="100"/>
          <w:sz w:val="26"/>
          <w:szCs w:val="26"/>
          <w:lang w:val="kk-KZ"/>
        </w:rPr>
      </w:pPr>
      <w:r w:rsidRPr="00EE31E7">
        <w:rPr>
          <w:sz w:val="24"/>
        </w:rPr>
        <w:t>«____» ______________ 20___ г.</w:t>
      </w:r>
    </w:p>
    <w:p w:rsidR="0063532F" w:rsidRPr="00703E5B" w:rsidRDefault="0063532F" w:rsidP="00524F85">
      <w:pPr>
        <w:tabs>
          <w:tab w:val="clear" w:pos="360"/>
        </w:tabs>
        <w:ind w:left="5670"/>
        <w:jc w:val="both"/>
        <w:rPr>
          <w:b/>
          <w:sz w:val="24"/>
          <w:szCs w:val="24"/>
          <w:lang w:val="kk-KZ"/>
        </w:rPr>
      </w:pPr>
    </w:p>
    <w:p w:rsidR="009A74AA" w:rsidRDefault="009A74AA" w:rsidP="00524F85">
      <w:pPr>
        <w:tabs>
          <w:tab w:val="clear" w:pos="360"/>
        </w:tabs>
        <w:jc w:val="both"/>
        <w:rPr>
          <w:b/>
          <w:sz w:val="28"/>
          <w:szCs w:val="28"/>
          <w:lang w:val="kk-KZ"/>
        </w:rPr>
      </w:pPr>
    </w:p>
    <w:p w:rsidR="007B2436" w:rsidRDefault="007B2436" w:rsidP="00524F85">
      <w:pPr>
        <w:tabs>
          <w:tab w:val="clear" w:pos="360"/>
        </w:tabs>
        <w:jc w:val="both"/>
        <w:rPr>
          <w:b/>
          <w:sz w:val="28"/>
          <w:szCs w:val="28"/>
          <w:lang w:val="kk-KZ"/>
        </w:rPr>
      </w:pPr>
    </w:p>
    <w:p w:rsidR="007B2436" w:rsidRPr="00703E5B" w:rsidRDefault="007B2436" w:rsidP="00524F85">
      <w:pPr>
        <w:tabs>
          <w:tab w:val="clear" w:pos="360"/>
        </w:tabs>
        <w:jc w:val="center"/>
        <w:rPr>
          <w:b/>
          <w:sz w:val="28"/>
          <w:szCs w:val="28"/>
          <w:lang w:val="kk-KZ"/>
        </w:rPr>
      </w:pPr>
    </w:p>
    <w:p w:rsidR="00E26DB1" w:rsidRPr="00703E5B" w:rsidRDefault="00E26DB1" w:rsidP="00524F85">
      <w:pPr>
        <w:tabs>
          <w:tab w:val="clear" w:pos="360"/>
        </w:tabs>
        <w:ind w:left="360"/>
        <w:jc w:val="center"/>
      </w:pPr>
    </w:p>
    <w:p w:rsidR="009A74AA" w:rsidRPr="007B2436" w:rsidRDefault="009A74AA" w:rsidP="00524F85">
      <w:pPr>
        <w:tabs>
          <w:tab w:val="clear" w:pos="360"/>
        </w:tabs>
        <w:jc w:val="center"/>
        <w:rPr>
          <w:b/>
          <w:i/>
          <w:noProof/>
          <w:sz w:val="24"/>
          <w:szCs w:val="24"/>
        </w:rPr>
      </w:pPr>
      <w:r w:rsidRPr="007B2436">
        <w:rPr>
          <w:b/>
          <w:i/>
          <w:noProof/>
          <w:sz w:val="24"/>
          <w:szCs w:val="24"/>
        </w:rPr>
        <w:t>С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И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С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Т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М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  <w:r w:rsidR="00B45F4F" w:rsidRPr="007B2436">
        <w:rPr>
          <w:b/>
          <w:i/>
          <w:noProof/>
          <w:sz w:val="24"/>
          <w:szCs w:val="24"/>
        </w:rPr>
        <w:t xml:space="preserve">  </w:t>
      </w:r>
      <w:r w:rsidRPr="007B2436">
        <w:rPr>
          <w:b/>
          <w:i/>
          <w:noProof/>
          <w:sz w:val="24"/>
          <w:szCs w:val="24"/>
        </w:rPr>
        <w:t xml:space="preserve"> 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М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Н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Д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Ж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М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Н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Т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  <w:r w:rsidR="00B45F4F" w:rsidRPr="007B2436">
        <w:rPr>
          <w:b/>
          <w:i/>
          <w:noProof/>
          <w:sz w:val="24"/>
          <w:szCs w:val="24"/>
        </w:rPr>
        <w:t xml:space="preserve">  </w:t>
      </w:r>
      <w:r w:rsidRPr="007B2436">
        <w:rPr>
          <w:b/>
          <w:i/>
          <w:noProof/>
          <w:sz w:val="24"/>
          <w:szCs w:val="24"/>
        </w:rPr>
        <w:t xml:space="preserve"> 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К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Ч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Е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С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Т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В</w:t>
      </w:r>
      <w:r w:rsidR="00B45F4F" w:rsidRPr="007B2436">
        <w:rPr>
          <w:b/>
          <w:i/>
          <w:noProof/>
          <w:sz w:val="24"/>
          <w:szCs w:val="24"/>
        </w:rPr>
        <w:t xml:space="preserve"> </w:t>
      </w:r>
      <w:r w:rsidRPr="007B2436">
        <w:rPr>
          <w:b/>
          <w:i/>
          <w:noProof/>
          <w:sz w:val="24"/>
          <w:szCs w:val="24"/>
        </w:rPr>
        <w:t>А</w:t>
      </w:r>
    </w:p>
    <w:p w:rsidR="00E26DB1" w:rsidRPr="007B2436" w:rsidRDefault="00E26DB1" w:rsidP="00524F85">
      <w:pPr>
        <w:tabs>
          <w:tab w:val="clear" w:pos="360"/>
        </w:tabs>
        <w:ind w:left="360"/>
        <w:jc w:val="center"/>
        <w:rPr>
          <w:sz w:val="24"/>
          <w:szCs w:val="24"/>
        </w:rPr>
      </w:pPr>
    </w:p>
    <w:p w:rsidR="001C2C73" w:rsidRDefault="001C2C73" w:rsidP="001C2C73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jc w:val="center"/>
        <w:rPr>
          <w:b/>
          <w:bCs/>
          <w:color w:val="000000"/>
          <w:sz w:val="24"/>
          <w:szCs w:val="24"/>
          <w:lang w:eastAsia="en-US"/>
        </w:rPr>
      </w:pPr>
      <w:r w:rsidRPr="001C2C73">
        <w:rPr>
          <w:b/>
          <w:bCs/>
          <w:color w:val="000000"/>
          <w:sz w:val="24"/>
          <w:szCs w:val="24"/>
          <w:lang w:eastAsia="en-US"/>
        </w:rPr>
        <w:t>ПОЛИТИКА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1C2C73" w:rsidRPr="001C2C73" w:rsidRDefault="001C2C73" w:rsidP="001C2C73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jc w:val="center"/>
        <w:rPr>
          <w:b/>
          <w:bCs/>
          <w:color w:val="000000"/>
          <w:sz w:val="24"/>
          <w:szCs w:val="24"/>
          <w:lang w:eastAsia="en-US"/>
        </w:rPr>
      </w:pPr>
      <w:r w:rsidRPr="001C2C73">
        <w:rPr>
          <w:b/>
          <w:bCs/>
          <w:color w:val="000000"/>
          <w:sz w:val="24"/>
          <w:szCs w:val="24"/>
          <w:lang w:eastAsia="en-US"/>
        </w:rPr>
        <w:t>ПО ВЫЯВЛЕНИЮ И УРЕГУЛИРОВАНИЮ КОНФЛИКТОВ ИНТЕРЕСОВ</w:t>
      </w:r>
    </w:p>
    <w:p w:rsidR="00140AE4" w:rsidRDefault="001C2C73" w:rsidP="001C2C73">
      <w:pPr>
        <w:pStyle w:val="2"/>
        <w:widowControl w:val="0"/>
        <w:numPr>
          <w:ilvl w:val="1"/>
          <w:numId w:val="0"/>
        </w:numPr>
        <w:tabs>
          <w:tab w:val="left" w:pos="0"/>
        </w:tabs>
        <w:suppressAutoHyphens/>
        <w:jc w:val="center"/>
        <w:rPr>
          <w:b/>
          <w:bCs/>
          <w:color w:val="000000"/>
          <w:sz w:val="24"/>
          <w:szCs w:val="24"/>
          <w:lang w:val="kk-KZ" w:eastAsia="en-US"/>
        </w:rPr>
      </w:pPr>
      <w:r w:rsidRPr="001C2C73">
        <w:rPr>
          <w:b/>
          <w:bCs/>
          <w:color w:val="000000"/>
          <w:sz w:val="24"/>
          <w:szCs w:val="24"/>
          <w:lang w:eastAsia="en-US"/>
        </w:rPr>
        <w:t>ДОЛЖНОСТНЫХ ЛИЦ И РАБОТНИКОВ РГП НА ПХВ «НАУЧНО-ИССЛЕДОВАТЕЛЬСКИЙ ИНСТИТУТ ПРОБЛЕМ БИОЛОГИЧЕСКОЙ БЕЗОПАСНОСТИ» МИНИСТЕРСТВА ЗДРАВООХРАНЕНИЯ РЕСПУБЛИКИ КАЗАХСТАН</w:t>
      </w:r>
    </w:p>
    <w:p w:rsidR="001D578C" w:rsidRPr="001D578C" w:rsidRDefault="001D578C" w:rsidP="00524F85">
      <w:pPr>
        <w:jc w:val="center"/>
        <w:rPr>
          <w:lang w:val="kk-KZ" w:eastAsia="en-US"/>
        </w:rPr>
      </w:pPr>
    </w:p>
    <w:p w:rsidR="007B2436" w:rsidRDefault="0067143A" w:rsidP="00524F85">
      <w:pPr>
        <w:tabs>
          <w:tab w:val="clear" w:pos="360"/>
        </w:tabs>
        <w:jc w:val="center"/>
        <w:rPr>
          <w:b/>
          <w:sz w:val="24"/>
          <w:szCs w:val="24"/>
        </w:rPr>
      </w:pPr>
      <w:r w:rsidRPr="0067143A">
        <w:rPr>
          <w:b/>
          <w:bCs/>
          <w:sz w:val="24"/>
          <w:szCs w:val="24"/>
        </w:rPr>
        <w:t>П-СМК-НИИПББ-28.0-2023</w:t>
      </w:r>
      <w:bookmarkStart w:id="0" w:name="_GoBack"/>
      <w:bookmarkEnd w:id="0"/>
    </w:p>
    <w:p w:rsidR="007B2436" w:rsidRDefault="007B2436" w:rsidP="00524F85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Default="007B2436" w:rsidP="00524F85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Default="007B2436" w:rsidP="00524F85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7B2436" w:rsidRPr="007B2436" w:rsidRDefault="007B2436" w:rsidP="00524F85">
      <w:pPr>
        <w:tabs>
          <w:tab w:val="clear" w:pos="360"/>
        </w:tabs>
        <w:jc w:val="center"/>
        <w:rPr>
          <w:b/>
          <w:sz w:val="24"/>
          <w:szCs w:val="24"/>
        </w:rPr>
      </w:pPr>
    </w:p>
    <w:p w:rsidR="00E258CC" w:rsidRDefault="00E258CC" w:rsidP="00524F85">
      <w:pPr>
        <w:tabs>
          <w:tab w:val="left" w:pos="7020"/>
        </w:tabs>
        <w:jc w:val="center"/>
        <w:rPr>
          <w:b/>
          <w:sz w:val="28"/>
          <w:szCs w:val="28"/>
          <w:lang w:val="kk-KZ"/>
        </w:rPr>
      </w:pPr>
    </w:p>
    <w:p w:rsidR="00E258CC" w:rsidRDefault="00E258CC" w:rsidP="00524F85">
      <w:pPr>
        <w:tabs>
          <w:tab w:val="left" w:pos="7020"/>
        </w:tabs>
        <w:jc w:val="center"/>
        <w:rPr>
          <w:b/>
          <w:sz w:val="28"/>
          <w:szCs w:val="28"/>
          <w:lang w:val="kk-KZ"/>
        </w:rPr>
      </w:pPr>
    </w:p>
    <w:p w:rsidR="00E258CC" w:rsidRPr="00BF6D19" w:rsidRDefault="00E258CC" w:rsidP="00524F85">
      <w:pPr>
        <w:tabs>
          <w:tab w:val="left" w:pos="7020"/>
        </w:tabs>
        <w:jc w:val="center"/>
        <w:rPr>
          <w:b/>
          <w:sz w:val="28"/>
          <w:szCs w:val="28"/>
          <w:lang w:val="kk-KZ"/>
        </w:rPr>
      </w:pPr>
    </w:p>
    <w:p w:rsidR="00A30DE6" w:rsidRPr="00BF6D19" w:rsidRDefault="00A30DE6" w:rsidP="00524F85">
      <w:pPr>
        <w:tabs>
          <w:tab w:val="left" w:pos="7020"/>
        </w:tabs>
        <w:jc w:val="center"/>
        <w:rPr>
          <w:b/>
          <w:sz w:val="28"/>
          <w:szCs w:val="28"/>
          <w:lang w:val="kk-KZ"/>
        </w:rPr>
      </w:pPr>
    </w:p>
    <w:tbl>
      <w:tblPr>
        <w:tblW w:w="98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2"/>
        <w:gridCol w:w="2160"/>
        <w:gridCol w:w="315"/>
        <w:gridCol w:w="6885"/>
      </w:tblGrid>
      <w:tr w:rsidR="00A30DE6" w:rsidRPr="00BF6D19" w:rsidTr="00524F85">
        <w:trPr>
          <w:trHeight w:val="302"/>
        </w:trPr>
        <w:tc>
          <w:tcPr>
            <w:tcW w:w="502" w:type="dxa"/>
          </w:tcPr>
          <w:p w:rsidR="00A30DE6" w:rsidRPr="00BF6D19" w:rsidRDefault="00A30DE6" w:rsidP="00524F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360" w:type="dxa"/>
            <w:gridSpan w:val="3"/>
          </w:tcPr>
          <w:p w:rsidR="00A30DE6" w:rsidRPr="00BF6D19" w:rsidRDefault="008736F9" w:rsidP="00524F85">
            <w:pPr>
              <w:jc w:val="center"/>
              <w:rPr>
                <w:sz w:val="24"/>
                <w:szCs w:val="24"/>
                <w:u w:val="single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Разработала:  комплаенс-офицер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Калижарова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</w:tr>
      <w:tr w:rsidR="00A30DE6" w:rsidRPr="00BF6D19" w:rsidTr="00524F85">
        <w:tc>
          <w:tcPr>
            <w:tcW w:w="502" w:type="dxa"/>
          </w:tcPr>
          <w:p w:rsidR="00A30DE6" w:rsidRPr="00BF6D19" w:rsidRDefault="00A30DE6" w:rsidP="00524F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</w:tcPr>
          <w:p w:rsidR="00A30DE6" w:rsidRPr="00BF6D19" w:rsidRDefault="00A30DE6" w:rsidP="00524F85">
            <w:pPr>
              <w:jc w:val="center"/>
              <w:rPr>
                <w:sz w:val="24"/>
                <w:szCs w:val="24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Срок проверки</w:t>
            </w:r>
          </w:p>
        </w:tc>
        <w:tc>
          <w:tcPr>
            <w:tcW w:w="315" w:type="dxa"/>
          </w:tcPr>
          <w:p w:rsidR="00A30DE6" w:rsidRPr="00BF6D19" w:rsidRDefault="00A30DE6" w:rsidP="00524F85">
            <w:pPr>
              <w:jc w:val="center"/>
              <w:rPr>
                <w:sz w:val="24"/>
                <w:szCs w:val="24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–</w:t>
            </w:r>
          </w:p>
        </w:tc>
        <w:tc>
          <w:tcPr>
            <w:tcW w:w="6885" w:type="dxa"/>
          </w:tcPr>
          <w:p w:rsidR="00A30DE6" w:rsidRPr="00BF6D19" w:rsidRDefault="00A30DE6" w:rsidP="00524F85">
            <w:pPr>
              <w:rPr>
                <w:sz w:val="24"/>
                <w:szCs w:val="24"/>
                <w:lang w:val="kk-KZ"/>
              </w:rPr>
            </w:pPr>
            <w:r w:rsidRPr="00BF6D19">
              <w:rPr>
                <w:sz w:val="24"/>
                <w:szCs w:val="24"/>
                <w:lang w:val="kk-KZ"/>
              </w:rPr>
              <w:t>202</w:t>
            </w:r>
            <w:r>
              <w:rPr>
                <w:sz w:val="24"/>
                <w:szCs w:val="24"/>
                <w:lang w:val="kk-KZ"/>
              </w:rPr>
              <w:t>5</w:t>
            </w:r>
            <w:r w:rsidRPr="00BF6D19">
              <w:rPr>
                <w:sz w:val="24"/>
                <w:szCs w:val="24"/>
                <w:lang w:val="kk-KZ"/>
              </w:rPr>
              <w:t xml:space="preserve"> г.</w:t>
            </w:r>
          </w:p>
        </w:tc>
      </w:tr>
    </w:tbl>
    <w:p w:rsidR="00A30DE6" w:rsidRPr="00BF6D19" w:rsidRDefault="00A30DE6" w:rsidP="00524F85">
      <w:pPr>
        <w:tabs>
          <w:tab w:val="left" w:pos="3450"/>
        </w:tabs>
        <w:jc w:val="center"/>
        <w:rPr>
          <w:b/>
          <w:sz w:val="24"/>
          <w:szCs w:val="24"/>
          <w:lang w:val="kk-KZ"/>
        </w:rPr>
      </w:pPr>
    </w:p>
    <w:p w:rsidR="00A30DE6" w:rsidRDefault="00A30DE6" w:rsidP="00524F85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A30DE6" w:rsidRDefault="00A30DE6" w:rsidP="00524F85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A30DE6" w:rsidRDefault="00A30DE6" w:rsidP="00524F85">
      <w:pPr>
        <w:keepNext/>
        <w:jc w:val="center"/>
        <w:outlineLvl w:val="0"/>
        <w:rPr>
          <w:b/>
          <w:bCs/>
          <w:kern w:val="32"/>
          <w:lang w:val="kk-KZ"/>
        </w:rPr>
      </w:pPr>
    </w:p>
    <w:p w:rsidR="00A30DE6" w:rsidRPr="00A30DE6" w:rsidRDefault="00A30DE6" w:rsidP="00524F85">
      <w:pPr>
        <w:keepNext/>
        <w:jc w:val="center"/>
        <w:outlineLvl w:val="0"/>
        <w:rPr>
          <w:b/>
          <w:bCs/>
          <w:kern w:val="32"/>
          <w:sz w:val="24"/>
          <w:szCs w:val="24"/>
          <w:lang w:val="kk-KZ"/>
        </w:rPr>
      </w:pPr>
    </w:p>
    <w:p w:rsidR="00A30DE6" w:rsidRPr="00A30DE6" w:rsidRDefault="00A30DE6" w:rsidP="00524F85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proofErr w:type="spellStart"/>
      <w:r w:rsidRPr="00A30DE6">
        <w:rPr>
          <w:b/>
          <w:bCs/>
          <w:kern w:val="32"/>
          <w:sz w:val="24"/>
          <w:szCs w:val="24"/>
        </w:rPr>
        <w:t>пгт</w:t>
      </w:r>
      <w:proofErr w:type="spellEnd"/>
      <w:r w:rsidRPr="00A30DE6">
        <w:rPr>
          <w:b/>
          <w:bCs/>
          <w:kern w:val="32"/>
          <w:sz w:val="24"/>
          <w:szCs w:val="24"/>
        </w:rPr>
        <w:t>. Гвардейский</w:t>
      </w:r>
    </w:p>
    <w:p w:rsidR="006E109F" w:rsidRPr="00A30DE6" w:rsidRDefault="00A30DE6" w:rsidP="00524F85">
      <w:pPr>
        <w:jc w:val="center"/>
        <w:rPr>
          <w:b/>
          <w:sz w:val="24"/>
          <w:szCs w:val="24"/>
          <w:lang w:val="kk-KZ"/>
        </w:rPr>
      </w:pPr>
      <w:proofErr w:type="spellStart"/>
      <w:r w:rsidRPr="00A30DE6">
        <w:rPr>
          <w:b/>
          <w:sz w:val="24"/>
          <w:szCs w:val="24"/>
        </w:rPr>
        <w:t>Жамбылской</w:t>
      </w:r>
      <w:proofErr w:type="spellEnd"/>
      <w:r w:rsidRPr="00A30DE6">
        <w:rPr>
          <w:b/>
          <w:sz w:val="24"/>
          <w:szCs w:val="24"/>
        </w:rPr>
        <w:t xml:space="preserve"> области, 2023</w:t>
      </w:r>
    </w:p>
    <w:p w:rsidR="002A6083" w:rsidRDefault="002A6083" w:rsidP="00524F85">
      <w:pPr>
        <w:jc w:val="both"/>
        <w:rPr>
          <w:b/>
          <w:color w:val="000000" w:themeColor="text1"/>
          <w:sz w:val="24"/>
          <w:szCs w:val="24"/>
        </w:rPr>
      </w:pPr>
    </w:p>
    <w:p w:rsidR="001C2C73" w:rsidRPr="001C2C73" w:rsidRDefault="001C2C73" w:rsidP="005C0DFA">
      <w:pPr>
        <w:keepNext/>
        <w:keepLines/>
        <w:widowControl w:val="0"/>
        <w:tabs>
          <w:tab w:val="clear" w:pos="360"/>
          <w:tab w:val="left" w:pos="851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1" w:name="bookmark0"/>
      <w:r w:rsidRPr="001C2C73">
        <w:rPr>
          <w:b/>
          <w:bCs/>
          <w:color w:val="000000"/>
          <w:sz w:val="24"/>
          <w:szCs w:val="24"/>
          <w:lang w:bidi="ru-RU"/>
        </w:rPr>
        <w:lastRenderedPageBreak/>
        <w:t>1 ОБЩИЕ ПОЛОЖЕНИЯ</w:t>
      </w:r>
      <w:bookmarkEnd w:id="1"/>
    </w:p>
    <w:p w:rsidR="001C2C73" w:rsidRPr="001C2C73" w:rsidRDefault="001C2C73" w:rsidP="005C0DFA">
      <w:pPr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Настоящая Политика по выявлению и урегулированию конфликтов интересов должнос</w:t>
      </w:r>
      <w:r w:rsidRPr="001C2C73">
        <w:rPr>
          <w:color w:val="000000"/>
          <w:sz w:val="24"/>
          <w:szCs w:val="24"/>
          <w:lang w:bidi="ru-RU"/>
        </w:rPr>
        <w:t>т</w:t>
      </w:r>
      <w:r w:rsidRPr="001C2C73">
        <w:rPr>
          <w:color w:val="000000"/>
          <w:sz w:val="24"/>
          <w:szCs w:val="24"/>
          <w:lang w:bidi="ru-RU"/>
        </w:rPr>
        <w:t>ных лиц и работников РГП на ПХВ «Научно-исследовательский институт проблем биологической безопасности» Министерства здравоохранения Республики Казахстан (далее – Политика) разраб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тана в соответствии с Законами Республики Казахстан «О противодействии коррупции» от 18 н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ября 2015 года  № 410-</w:t>
      </w:r>
      <w:r w:rsidRPr="001C2C73">
        <w:rPr>
          <w:color w:val="000000"/>
          <w:sz w:val="24"/>
          <w:szCs w:val="24"/>
          <w:lang w:val="en-US" w:bidi="ru-RU"/>
        </w:rPr>
        <w:t>V</w:t>
      </w:r>
      <w:r w:rsidRPr="001C2C73">
        <w:rPr>
          <w:color w:val="000000"/>
          <w:sz w:val="24"/>
          <w:szCs w:val="24"/>
          <w:lang w:bidi="ru-RU"/>
        </w:rPr>
        <w:t xml:space="preserve"> ЗРК и иными нормативными правовыми актами Республики Каза</w:t>
      </w:r>
      <w:r w:rsidRPr="001C2C73">
        <w:rPr>
          <w:color w:val="000000"/>
          <w:sz w:val="24"/>
          <w:szCs w:val="24"/>
          <w:lang w:bidi="ru-RU"/>
        </w:rPr>
        <w:t>х</w:t>
      </w:r>
      <w:r w:rsidRPr="001C2C73">
        <w:rPr>
          <w:color w:val="000000"/>
          <w:sz w:val="24"/>
          <w:szCs w:val="24"/>
          <w:lang w:bidi="ru-RU"/>
        </w:rPr>
        <w:t>стан.</w:t>
      </w:r>
    </w:p>
    <w:p w:rsidR="001C2C73" w:rsidRPr="001C2C73" w:rsidRDefault="001C2C73" w:rsidP="005C0DFA">
      <w:pPr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Настоящая Политика разработана в целях недопущения конфликта интересов и является одним из ключевых механизмов противодействия коррупции. Серьезные нарушения, связанные с конфликтом интересов, могут нанести ущерб деловой репутации РГП на ПХВ «Научно-исследовательский институт проблем биологической безопасности» МЗ РК (далее – Предприятие) и подорвать доверие к нему со стороны всех заинтересованных сторон. Личные интересы дол</w:t>
      </w:r>
      <w:r w:rsidRPr="001C2C73">
        <w:rPr>
          <w:color w:val="000000"/>
          <w:sz w:val="24"/>
          <w:szCs w:val="24"/>
          <w:lang w:bidi="ru-RU"/>
        </w:rPr>
        <w:t>ж</w:t>
      </w:r>
      <w:r w:rsidRPr="001C2C73">
        <w:rPr>
          <w:color w:val="000000"/>
          <w:sz w:val="24"/>
          <w:szCs w:val="24"/>
          <w:lang w:bidi="ru-RU"/>
        </w:rPr>
        <w:t>ностного лица или работника не должны оказывать влияния на выполнение ими своих должнос</w:t>
      </w:r>
      <w:r w:rsidRPr="001C2C73">
        <w:rPr>
          <w:color w:val="000000"/>
          <w:sz w:val="24"/>
          <w:szCs w:val="24"/>
          <w:lang w:bidi="ru-RU"/>
        </w:rPr>
        <w:t>т</w:t>
      </w:r>
      <w:r w:rsidRPr="001C2C73">
        <w:rPr>
          <w:color w:val="000000"/>
          <w:sz w:val="24"/>
          <w:szCs w:val="24"/>
          <w:lang w:bidi="ru-RU"/>
        </w:rPr>
        <w:t>ных, функциональных обязанностей на основе принципов беспристрастности, честности и защиты интересов Предприятия.</w:t>
      </w:r>
    </w:p>
    <w:p w:rsidR="001C2C73" w:rsidRPr="001C2C73" w:rsidRDefault="001C2C73" w:rsidP="005C0DFA">
      <w:pPr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Настоящая Политика определяет ситуации конфликта интересов, меры по их предупр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ждению и урегулированию, а также ответственность всех участников процесса управления ко</w:t>
      </w:r>
      <w:r w:rsidRPr="001C2C73">
        <w:rPr>
          <w:color w:val="000000"/>
          <w:sz w:val="24"/>
          <w:szCs w:val="24"/>
          <w:lang w:bidi="ru-RU"/>
        </w:rPr>
        <w:t>н</w:t>
      </w:r>
      <w:r w:rsidRPr="001C2C73">
        <w:rPr>
          <w:color w:val="000000"/>
          <w:sz w:val="24"/>
          <w:szCs w:val="24"/>
          <w:lang w:bidi="ru-RU"/>
        </w:rPr>
        <w:t>фликтом интересов.</w:t>
      </w:r>
    </w:p>
    <w:p w:rsidR="001C2C73" w:rsidRPr="001C2C73" w:rsidRDefault="001C2C73" w:rsidP="005C0DFA">
      <w:pPr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Любой конфликт интересов между личными интересами и их должностными полномоч</w:t>
      </w:r>
      <w:r w:rsidRPr="001C2C73">
        <w:rPr>
          <w:color w:val="000000"/>
          <w:sz w:val="24"/>
          <w:szCs w:val="24"/>
          <w:lang w:bidi="ru-RU"/>
        </w:rPr>
        <w:t>и</w:t>
      </w:r>
      <w:r w:rsidRPr="001C2C73">
        <w:rPr>
          <w:color w:val="000000"/>
          <w:sz w:val="24"/>
          <w:szCs w:val="24"/>
          <w:lang w:bidi="ru-RU"/>
        </w:rPr>
        <w:t>ями в Предприятии должен быть выявлен, предотвращён и урегулирован в соответствии с насто</w:t>
      </w:r>
      <w:r w:rsidRPr="001C2C73">
        <w:rPr>
          <w:color w:val="000000"/>
          <w:sz w:val="24"/>
          <w:szCs w:val="24"/>
          <w:lang w:bidi="ru-RU"/>
        </w:rPr>
        <w:t>я</w:t>
      </w:r>
      <w:r w:rsidRPr="001C2C73">
        <w:rPr>
          <w:color w:val="000000"/>
          <w:sz w:val="24"/>
          <w:szCs w:val="24"/>
          <w:lang w:bidi="ru-RU"/>
        </w:rPr>
        <w:t>щей Политикой и законодательством Республики Казахстан</w:t>
      </w:r>
    </w:p>
    <w:p w:rsidR="001C2C73" w:rsidRPr="001C2C73" w:rsidRDefault="001C2C73" w:rsidP="005C0DFA">
      <w:pPr>
        <w:widowControl w:val="0"/>
        <w:numPr>
          <w:ilvl w:val="0"/>
          <w:numId w:val="26"/>
        </w:numPr>
        <w:tabs>
          <w:tab w:val="left" w:pos="851"/>
          <w:tab w:val="left" w:pos="993"/>
          <w:tab w:val="left" w:pos="1134"/>
          <w:tab w:val="left" w:pos="127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В отношениях с контрагентами и третьими лицами руководство Предприятия должно и</w:t>
      </w:r>
      <w:r w:rsidRPr="001C2C73">
        <w:rPr>
          <w:color w:val="000000"/>
          <w:sz w:val="24"/>
          <w:szCs w:val="24"/>
          <w:lang w:bidi="ru-RU"/>
        </w:rPr>
        <w:t>с</w:t>
      </w:r>
      <w:r w:rsidRPr="001C2C73">
        <w:rPr>
          <w:color w:val="000000"/>
          <w:sz w:val="24"/>
          <w:szCs w:val="24"/>
          <w:lang w:bidi="ru-RU"/>
        </w:rPr>
        <w:t>ключить любые возможные конфликты интересов.</w:t>
      </w:r>
    </w:p>
    <w:p w:rsidR="001C2C73" w:rsidRPr="001C2C73" w:rsidRDefault="001C2C73" w:rsidP="001C2C73">
      <w:pPr>
        <w:keepNext/>
        <w:keepLines/>
        <w:widowControl w:val="0"/>
        <w:tabs>
          <w:tab w:val="clear" w:pos="360"/>
          <w:tab w:val="left" w:pos="993"/>
          <w:tab w:val="left" w:pos="1134"/>
          <w:tab w:val="left" w:pos="1277"/>
        </w:tabs>
        <w:autoSpaceDE/>
        <w:autoSpaceDN/>
        <w:ind w:left="567"/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2" w:name="bookmark2"/>
      <w:r>
        <w:rPr>
          <w:b/>
          <w:bCs/>
          <w:color w:val="000000"/>
          <w:sz w:val="24"/>
          <w:szCs w:val="24"/>
          <w:lang w:bidi="ru-RU"/>
        </w:rPr>
        <w:t xml:space="preserve">2 </w:t>
      </w:r>
      <w:r w:rsidRPr="001C2C73">
        <w:rPr>
          <w:b/>
          <w:bCs/>
          <w:color w:val="000000"/>
          <w:sz w:val="24"/>
          <w:szCs w:val="24"/>
          <w:lang w:bidi="ru-RU"/>
        </w:rPr>
        <w:t>ОБЛАСТЬ ПРИМЕНЕНИЯ</w:t>
      </w:r>
      <w:bookmarkEnd w:id="2"/>
    </w:p>
    <w:p w:rsidR="001C2C73" w:rsidRPr="001C2C73" w:rsidRDefault="001C2C73" w:rsidP="005C0DFA">
      <w:pPr>
        <w:widowControl w:val="0"/>
        <w:tabs>
          <w:tab w:val="clear" w:pos="360"/>
          <w:tab w:val="left" w:pos="993"/>
          <w:tab w:val="left" w:pos="1134"/>
          <w:tab w:val="left" w:pos="127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val="kk-KZ" w:bidi="ru-RU"/>
        </w:rPr>
        <w:t>Требования данной Политики распрастраняются на всех работников Предприятия</w:t>
      </w:r>
      <w:r w:rsidRPr="001C2C73">
        <w:rPr>
          <w:color w:val="000000"/>
          <w:sz w:val="24"/>
          <w:szCs w:val="24"/>
          <w:lang w:bidi="ru-RU"/>
        </w:rPr>
        <w:t>.</w:t>
      </w:r>
    </w:p>
    <w:p w:rsidR="001C2C73" w:rsidRPr="001C2C73" w:rsidRDefault="001C2C73" w:rsidP="001C2C73">
      <w:pPr>
        <w:keepNext/>
        <w:keepLines/>
        <w:widowControl w:val="0"/>
        <w:tabs>
          <w:tab w:val="clear" w:pos="360"/>
          <w:tab w:val="left" w:pos="993"/>
          <w:tab w:val="left" w:pos="1134"/>
          <w:tab w:val="left" w:pos="1276"/>
        </w:tabs>
        <w:autoSpaceDE/>
        <w:autoSpaceDN/>
        <w:ind w:left="567"/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3" w:name="bookmark4"/>
      <w:r>
        <w:rPr>
          <w:b/>
          <w:bCs/>
          <w:color w:val="000000"/>
          <w:sz w:val="24"/>
          <w:szCs w:val="24"/>
          <w:lang w:bidi="ru-RU"/>
        </w:rPr>
        <w:t xml:space="preserve">3 </w:t>
      </w:r>
      <w:r w:rsidRPr="001C2C73">
        <w:rPr>
          <w:b/>
          <w:bCs/>
          <w:color w:val="000000"/>
          <w:sz w:val="24"/>
          <w:szCs w:val="24"/>
          <w:lang w:bidi="ru-RU"/>
        </w:rPr>
        <w:t>ТЕРМИНЫ И ОПРЕДЕЛЕНИЯ</w:t>
      </w:r>
      <w:bookmarkEnd w:id="3"/>
    </w:p>
    <w:p w:rsidR="001C2C73" w:rsidRPr="001C2C73" w:rsidRDefault="001C2C73" w:rsidP="0067143A">
      <w:pPr>
        <w:widowControl w:val="0"/>
        <w:tabs>
          <w:tab w:val="clear" w:pos="360"/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val="kk-KZ" w:bidi="ru-RU"/>
        </w:rPr>
      </w:pPr>
      <w:r w:rsidRPr="001C2C73">
        <w:rPr>
          <w:color w:val="000000"/>
          <w:sz w:val="24"/>
          <w:szCs w:val="24"/>
          <w:lang w:val="kk-KZ" w:bidi="ru-RU"/>
        </w:rPr>
        <w:t xml:space="preserve"> В настоящей Политике используются следующие термины и определения: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имуществом, находящимся на балансе Предприятия;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proofErr w:type="gramStart"/>
      <w:r w:rsidRPr="001C2C73">
        <w:rPr>
          <w:color w:val="000000"/>
          <w:sz w:val="24"/>
          <w:szCs w:val="24"/>
          <w:lang w:bidi="ru-RU"/>
        </w:rPr>
        <w:t>близкие родственники - родители (родитель), дети, усыновители (</w:t>
      </w:r>
      <w:proofErr w:type="spellStart"/>
      <w:r w:rsidRPr="001C2C73">
        <w:rPr>
          <w:color w:val="000000"/>
          <w:sz w:val="24"/>
          <w:szCs w:val="24"/>
          <w:lang w:bidi="ru-RU"/>
        </w:rPr>
        <w:t>удочерители</w:t>
      </w:r>
      <w:proofErr w:type="spellEnd"/>
      <w:r w:rsidRPr="001C2C73">
        <w:rPr>
          <w:color w:val="000000"/>
          <w:sz w:val="24"/>
          <w:szCs w:val="24"/>
          <w:lang w:bidi="ru-RU"/>
        </w:rPr>
        <w:t>), усыно</w:t>
      </w:r>
      <w:r w:rsidRPr="001C2C73">
        <w:rPr>
          <w:color w:val="000000"/>
          <w:sz w:val="24"/>
          <w:szCs w:val="24"/>
          <w:lang w:bidi="ru-RU"/>
        </w:rPr>
        <w:t>в</w:t>
      </w:r>
      <w:r w:rsidRPr="001C2C73">
        <w:rPr>
          <w:color w:val="000000"/>
          <w:sz w:val="24"/>
          <w:szCs w:val="24"/>
          <w:lang w:bidi="ru-RU"/>
        </w:rPr>
        <w:t xml:space="preserve">ленные (удочеренные), полнородные и </w:t>
      </w:r>
      <w:proofErr w:type="spellStart"/>
      <w:r w:rsidRPr="001C2C73">
        <w:rPr>
          <w:color w:val="000000"/>
          <w:sz w:val="24"/>
          <w:szCs w:val="24"/>
          <w:lang w:bidi="ru-RU"/>
        </w:rPr>
        <w:t>неполнородные</w:t>
      </w:r>
      <w:proofErr w:type="spellEnd"/>
      <w:r w:rsidRPr="001C2C73">
        <w:rPr>
          <w:color w:val="000000"/>
          <w:sz w:val="24"/>
          <w:szCs w:val="24"/>
          <w:lang w:bidi="ru-RU"/>
        </w:rPr>
        <w:t xml:space="preserve"> братья и сестры, дедушка, бабушка, внуки;</w:t>
      </w:r>
      <w:proofErr w:type="gramEnd"/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 – лицо, исполняющее управленческие функции в государственной о</w:t>
      </w:r>
      <w:r w:rsidRPr="001C2C73">
        <w:rPr>
          <w:color w:val="000000"/>
          <w:sz w:val="24"/>
          <w:szCs w:val="24"/>
          <w:lang w:bidi="ru-RU"/>
        </w:rPr>
        <w:t>р</w:t>
      </w:r>
      <w:r w:rsidRPr="001C2C73">
        <w:rPr>
          <w:color w:val="000000"/>
          <w:sz w:val="24"/>
          <w:szCs w:val="24"/>
          <w:lang w:bidi="ru-RU"/>
        </w:rPr>
        <w:t xml:space="preserve">ганизации или субъекте </w:t>
      </w:r>
      <w:proofErr w:type="spellStart"/>
      <w:r w:rsidRPr="001C2C73">
        <w:rPr>
          <w:color w:val="000000"/>
          <w:sz w:val="24"/>
          <w:szCs w:val="24"/>
          <w:lang w:bidi="ru-RU"/>
        </w:rPr>
        <w:t>квазигосударственного</w:t>
      </w:r>
      <w:proofErr w:type="spellEnd"/>
      <w:r w:rsidRPr="001C2C73">
        <w:rPr>
          <w:color w:val="000000"/>
          <w:sz w:val="24"/>
          <w:szCs w:val="24"/>
          <w:lang w:bidi="ru-RU"/>
        </w:rPr>
        <w:t xml:space="preserve"> сектора, 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142"/>
          <w:tab w:val="left" w:pos="851"/>
          <w:tab w:val="left" w:pos="99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Уполномоченный орган – Министерство здравоохранения Республики Казахстан (далее – М3 РК);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антикоррупционный </w:t>
      </w:r>
      <w:proofErr w:type="spellStart"/>
      <w:r w:rsidRPr="001C2C73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1C2C73">
        <w:rPr>
          <w:color w:val="000000"/>
          <w:sz w:val="24"/>
          <w:szCs w:val="24"/>
          <w:lang w:bidi="ru-RU"/>
        </w:rPr>
        <w:t xml:space="preserve"> – функция по обеспечению соблюдения субъектами </w:t>
      </w:r>
      <w:proofErr w:type="spellStart"/>
      <w:r w:rsidRPr="001C2C73">
        <w:rPr>
          <w:color w:val="000000"/>
          <w:sz w:val="24"/>
          <w:szCs w:val="24"/>
          <w:lang w:bidi="ru-RU"/>
        </w:rPr>
        <w:t>кв</w:t>
      </w:r>
      <w:r w:rsidRPr="001C2C73">
        <w:rPr>
          <w:color w:val="000000"/>
          <w:sz w:val="24"/>
          <w:szCs w:val="24"/>
          <w:lang w:bidi="ru-RU"/>
        </w:rPr>
        <w:t>а</w:t>
      </w:r>
      <w:r w:rsidRPr="001C2C73">
        <w:rPr>
          <w:color w:val="000000"/>
          <w:sz w:val="24"/>
          <w:szCs w:val="24"/>
          <w:lang w:bidi="ru-RU"/>
        </w:rPr>
        <w:t>зигосударственного</w:t>
      </w:r>
      <w:proofErr w:type="spellEnd"/>
      <w:r w:rsidRPr="001C2C73">
        <w:rPr>
          <w:color w:val="000000"/>
          <w:sz w:val="24"/>
          <w:szCs w:val="24"/>
          <w:lang w:bidi="ru-RU"/>
        </w:rPr>
        <w:t xml:space="preserve"> сектора и его работниками законодательства Республики Казахстан по прот</w:t>
      </w:r>
      <w:r w:rsidRPr="001C2C73">
        <w:rPr>
          <w:color w:val="000000"/>
          <w:sz w:val="24"/>
          <w:szCs w:val="24"/>
          <w:lang w:bidi="ru-RU"/>
        </w:rPr>
        <w:t>и</w:t>
      </w:r>
      <w:r w:rsidRPr="001C2C73">
        <w:rPr>
          <w:color w:val="000000"/>
          <w:sz w:val="24"/>
          <w:szCs w:val="24"/>
          <w:lang w:bidi="ru-RU"/>
        </w:rPr>
        <w:t>водействию коррупции;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proofErr w:type="spellStart"/>
      <w:r w:rsidRPr="001C2C73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1C2C73">
        <w:rPr>
          <w:color w:val="000000"/>
          <w:sz w:val="24"/>
          <w:szCs w:val="24"/>
          <w:lang w:bidi="ru-RU"/>
        </w:rPr>
        <w:t>-офицер – ответственное лицо</w:t>
      </w:r>
      <w:r w:rsidRPr="001C2C73">
        <w:rPr>
          <w:rFonts w:eastAsia="Microsoft Sans Serif"/>
          <w:color w:val="000000"/>
          <w:spacing w:val="2"/>
          <w:sz w:val="24"/>
          <w:szCs w:val="24"/>
          <w:shd w:val="clear" w:color="auto" w:fill="FFFFFF"/>
          <w:lang w:bidi="ru-RU"/>
        </w:rPr>
        <w:t xml:space="preserve"> </w:t>
      </w:r>
      <w:r w:rsidRPr="001C2C73">
        <w:rPr>
          <w:color w:val="000000"/>
          <w:sz w:val="24"/>
          <w:szCs w:val="24"/>
          <w:lang w:bidi="ru-RU"/>
        </w:rPr>
        <w:t xml:space="preserve">обеспечивающий  соблюдения Предприятием и ее работниками законодательства Республики Казахстан о противодействии коррупции 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</w:t>
      </w:r>
      <w:r w:rsidRPr="001C2C73">
        <w:rPr>
          <w:color w:val="000000"/>
          <w:sz w:val="24"/>
          <w:szCs w:val="24"/>
          <w:lang w:bidi="ru-RU"/>
        </w:rPr>
        <w:t>л</w:t>
      </w:r>
      <w:r w:rsidRPr="001C2C73">
        <w:rPr>
          <w:color w:val="000000"/>
          <w:sz w:val="24"/>
          <w:szCs w:val="24"/>
          <w:lang w:bidi="ru-RU"/>
        </w:rPr>
        <w:t xml:space="preserve">номочиями, при </w:t>
      </w:r>
      <w:proofErr w:type="gramStart"/>
      <w:r w:rsidRPr="001C2C73">
        <w:rPr>
          <w:color w:val="000000"/>
          <w:sz w:val="24"/>
          <w:szCs w:val="24"/>
          <w:lang w:bidi="ru-RU"/>
        </w:rPr>
        <w:t>котором</w:t>
      </w:r>
      <w:proofErr w:type="gramEnd"/>
      <w:r w:rsidRPr="001C2C73">
        <w:rPr>
          <w:color w:val="000000"/>
          <w:sz w:val="24"/>
          <w:szCs w:val="24"/>
          <w:lang w:bidi="ru-RU"/>
        </w:rPr>
        <w:t xml:space="preserve"> личные интересы указанных лиц могут привести к неисполнению и (или) ненадл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 xml:space="preserve">жащему </w:t>
      </w:r>
      <w:r w:rsidRPr="001C2C73">
        <w:rPr>
          <w:color w:val="000000"/>
          <w:sz w:val="24"/>
          <w:szCs w:val="24"/>
          <w:lang w:bidi="ru-RU"/>
        </w:rPr>
        <w:lastRenderedPageBreak/>
        <w:t>исполнению ими своих должностных обязанностей;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личные интересы — личные имущественные выгоды или заинтересованность в получ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нии личных выгод от Предприятия, не связанных с получением заработной платы и других в</w:t>
      </w:r>
      <w:r w:rsidRPr="001C2C73">
        <w:rPr>
          <w:color w:val="000000"/>
          <w:sz w:val="24"/>
          <w:szCs w:val="24"/>
          <w:lang w:bidi="ru-RU"/>
        </w:rPr>
        <w:t>ы</w:t>
      </w:r>
      <w:r w:rsidRPr="001C2C73">
        <w:rPr>
          <w:color w:val="000000"/>
          <w:sz w:val="24"/>
          <w:szCs w:val="24"/>
          <w:lang w:bidi="ru-RU"/>
        </w:rPr>
        <w:t>плат, установленных внутренними документами Предприятия;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организационно-распорядительные функции – предоставленное в установленном зак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ном Республики Казахстан порядке право издавать приказы и распоряжения, обязательные для испо</w:t>
      </w:r>
      <w:r w:rsidRPr="001C2C73">
        <w:rPr>
          <w:color w:val="000000"/>
          <w:sz w:val="24"/>
          <w:szCs w:val="24"/>
          <w:lang w:bidi="ru-RU"/>
        </w:rPr>
        <w:t>л</w:t>
      </w:r>
      <w:r w:rsidRPr="001C2C73">
        <w:rPr>
          <w:color w:val="000000"/>
          <w:sz w:val="24"/>
          <w:szCs w:val="24"/>
          <w:lang w:bidi="ru-RU"/>
        </w:rPr>
        <w:t>нения подчиненными по службе лицами, а также применять меры поощрения и дисциплинарные взыскания в отношении подчиненных;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работник – физическое лицо, состоящее в трудовых отношениях с Предприятием и неп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средственно выполняющее работу по трудовому договору;</w:t>
      </w:r>
    </w:p>
    <w:p w:rsidR="001C2C73" w:rsidRPr="001C2C73" w:rsidRDefault="001C2C73" w:rsidP="0067143A">
      <w:pPr>
        <w:widowControl w:val="0"/>
        <w:numPr>
          <w:ilvl w:val="0"/>
          <w:numId w:val="30"/>
        </w:numPr>
        <w:tabs>
          <w:tab w:val="left" w:pos="142"/>
          <w:tab w:val="left" w:pos="851"/>
          <w:tab w:val="left" w:pos="99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свойственники – полнородные и </w:t>
      </w:r>
      <w:proofErr w:type="spellStart"/>
      <w:r w:rsidRPr="001C2C73">
        <w:rPr>
          <w:color w:val="000000"/>
          <w:sz w:val="24"/>
          <w:szCs w:val="24"/>
          <w:lang w:bidi="ru-RU"/>
        </w:rPr>
        <w:t>неполнородные</w:t>
      </w:r>
      <w:proofErr w:type="spellEnd"/>
      <w:r w:rsidRPr="001C2C73">
        <w:rPr>
          <w:color w:val="000000"/>
          <w:sz w:val="24"/>
          <w:szCs w:val="24"/>
          <w:lang w:bidi="ru-RU"/>
        </w:rPr>
        <w:t xml:space="preserve"> братья и сестры, родители и дети с</w:t>
      </w:r>
      <w:r w:rsidRPr="001C2C73">
        <w:rPr>
          <w:color w:val="000000"/>
          <w:sz w:val="24"/>
          <w:szCs w:val="24"/>
          <w:lang w:bidi="ru-RU"/>
        </w:rPr>
        <w:t>у</w:t>
      </w:r>
      <w:r w:rsidRPr="001C2C73">
        <w:rPr>
          <w:color w:val="000000"/>
          <w:sz w:val="24"/>
          <w:szCs w:val="24"/>
          <w:lang w:bidi="ru-RU"/>
        </w:rPr>
        <w:t>пруга (супруги);</w:t>
      </w:r>
    </w:p>
    <w:p w:rsidR="0067143A" w:rsidRDefault="001C2C73" w:rsidP="0067143A">
      <w:pPr>
        <w:pStyle w:val="ac"/>
        <w:numPr>
          <w:ilvl w:val="0"/>
          <w:numId w:val="30"/>
        </w:numPr>
        <w:tabs>
          <w:tab w:val="left" w:pos="851"/>
          <w:tab w:val="left" w:pos="993"/>
          <w:tab w:val="left" w:pos="128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67143A">
        <w:rPr>
          <w:color w:val="000000"/>
          <w:sz w:val="24"/>
          <w:szCs w:val="24"/>
          <w:lang w:bidi="ru-RU"/>
        </w:rPr>
        <w:t>Термины, применяемые, но не определенные в настоящ</w:t>
      </w:r>
      <w:r w:rsidR="0067143A">
        <w:rPr>
          <w:color w:val="000000"/>
          <w:sz w:val="24"/>
          <w:szCs w:val="24"/>
          <w:lang w:bidi="ru-RU"/>
        </w:rPr>
        <w:t>ей Политике, используются в том</w:t>
      </w:r>
    </w:p>
    <w:p w:rsidR="001C2C73" w:rsidRPr="0067143A" w:rsidRDefault="001C2C73" w:rsidP="0067143A">
      <w:pPr>
        <w:tabs>
          <w:tab w:val="left" w:pos="851"/>
          <w:tab w:val="left" w:pos="993"/>
          <w:tab w:val="left" w:pos="1283"/>
        </w:tabs>
        <w:autoSpaceDE/>
        <w:autoSpaceDN/>
        <w:jc w:val="both"/>
        <w:rPr>
          <w:color w:val="000000"/>
          <w:sz w:val="24"/>
          <w:szCs w:val="24"/>
          <w:lang w:bidi="ru-RU"/>
        </w:rPr>
      </w:pPr>
      <w:proofErr w:type="gramStart"/>
      <w:r w:rsidRPr="0067143A">
        <w:rPr>
          <w:color w:val="000000"/>
          <w:sz w:val="24"/>
          <w:szCs w:val="24"/>
          <w:lang w:bidi="ru-RU"/>
        </w:rPr>
        <w:t>смысле</w:t>
      </w:r>
      <w:proofErr w:type="gramEnd"/>
      <w:r w:rsidRPr="0067143A">
        <w:rPr>
          <w:color w:val="000000"/>
          <w:sz w:val="24"/>
          <w:szCs w:val="24"/>
          <w:lang w:bidi="ru-RU"/>
        </w:rPr>
        <w:t>, в котором они используются в законодательстве Республики Казахстан и внутренних д</w:t>
      </w:r>
      <w:r w:rsidRPr="0067143A">
        <w:rPr>
          <w:color w:val="000000"/>
          <w:sz w:val="24"/>
          <w:szCs w:val="24"/>
          <w:lang w:bidi="ru-RU"/>
        </w:rPr>
        <w:t>о</w:t>
      </w:r>
      <w:r w:rsidRPr="0067143A">
        <w:rPr>
          <w:color w:val="000000"/>
          <w:sz w:val="24"/>
          <w:szCs w:val="24"/>
          <w:lang w:bidi="ru-RU"/>
        </w:rPr>
        <w:t>куме</w:t>
      </w:r>
      <w:r w:rsidRPr="0067143A">
        <w:rPr>
          <w:color w:val="000000"/>
          <w:sz w:val="24"/>
          <w:szCs w:val="24"/>
          <w:lang w:bidi="ru-RU"/>
        </w:rPr>
        <w:t>н</w:t>
      </w:r>
      <w:r w:rsidRPr="0067143A">
        <w:rPr>
          <w:color w:val="000000"/>
          <w:sz w:val="24"/>
          <w:szCs w:val="24"/>
          <w:lang w:bidi="ru-RU"/>
        </w:rPr>
        <w:t>тах Предприятия.</w:t>
      </w:r>
    </w:p>
    <w:p w:rsidR="001C2C73" w:rsidRPr="001C2C73" w:rsidRDefault="001C2C73" w:rsidP="001C2C73">
      <w:pPr>
        <w:widowControl w:val="0"/>
        <w:tabs>
          <w:tab w:val="clear" w:pos="360"/>
          <w:tab w:val="left" w:pos="993"/>
          <w:tab w:val="left" w:pos="1134"/>
          <w:tab w:val="left" w:pos="1283"/>
        </w:tabs>
        <w:autoSpaceDE/>
        <w:autoSpaceDN/>
        <w:ind w:left="780" w:firstLine="567"/>
        <w:jc w:val="both"/>
        <w:rPr>
          <w:color w:val="000000"/>
          <w:sz w:val="24"/>
          <w:szCs w:val="24"/>
          <w:lang w:bidi="ru-RU"/>
        </w:rPr>
      </w:pPr>
    </w:p>
    <w:p w:rsidR="001C2C73" w:rsidRPr="001C2C73" w:rsidRDefault="001C2C73" w:rsidP="001C2C73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4" w:name="bookmark6"/>
      <w:r w:rsidRPr="001C2C73">
        <w:rPr>
          <w:b/>
          <w:bCs/>
          <w:color w:val="000000"/>
          <w:sz w:val="24"/>
          <w:szCs w:val="24"/>
          <w:lang w:bidi="ru-RU"/>
        </w:rPr>
        <w:t xml:space="preserve">4 </w:t>
      </w:r>
      <w:r w:rsidRPr="001C2C73">
        <w:rPr>
          <w:b/>
          <w:bCs/>
          <w:color w:val="000000"/>
          <w:sz w:val="24"/>
          <w:szCs w:val="24"/>
          <w:lang w:bidi="ru-RU"/>
        </w:rPr>
        <w:t>ОСНОВНЫЕ ПРИНЦИПЫ УПРАВЛЕНИЯ КОНФЛИКТОМ ИНТЕРЕСОВ</w:t>
      </w:r>
      <w:bookmarkEnd w:id="4"/>
    </w:p>
    <w:p w:rsidR="001C2C73" w:rsidRPr="001C2C73" w:rsidRDefault="001C2C73" w:rsidP="0067143A">
      <w:pPr>
        <w:widowControl w:val="0"/>
        <w:tabs>
          <w:tab w:val="clear" w:pos="360"/>
          <w:tab w:val="left" w:pos="851"/>
          <w:tab w:val="left" w:pos="993"/>
          <w:tab w:val="left" w:pos="1134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Предприятие осуществляет управление конфликтом интересов (выявление, предотвращение и урегулирование) на основании следующих ключевых принципов управления конфликтами инт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ресов: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3"/>
        </w:tabs>
        <w:autoSpaceDE/>
        <w:autoSpaceDN/>
        <w:ind w:right="180"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 не допускать принятия решений, не соответствующих основным направлениям полит</w:t>
      </w:r>
      <w:r w:rsidRPr="001C2C73">
        <w:rPr>
          <w:color w:val="000000"/>
          <w:sz w:val="24"/>
          <w:szCs w:val="24"/>
          <w:lang w:bidi="ru-RU"/>
        </w:rPr>
        <w:t>и</w:t>
      </w:r>
      <w:r w:rsidRPr="001C2C73">
        <w:rPr>
          <w:color w:val="000000"/>
          <w:sz w:val="24"/>
          <w:szCs w:val="24"/>
          <w:lang w:bidi="ru-RU"/>
        </w:rPr>
        <w:t>ки;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3"/>
        </w:tabs>
        <w:autoSpaceDE/>
        <w:autoSpaceDN/>
        <w:ind w:right="180"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 соблюдать интересы Республики Казахстан в обеспечении национальной безопасн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сти;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3"/>
        </w:tabs>
        <w:autoSpaceDE/>
        <w:autoSpaceDN/>
        <w:ind w:right="180"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 придерживаться общегосударственных стандартов, устанавливаемых в общественно значимых сферах деятельности;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3"/>
        </w:tabs>
        <w:autoSpaceDE/>
        <w:autoSpaceDN/>
        <w:ind w:right="180"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 обеспечивать соблюдение прав и законных интересов граждан.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3"/>
        </w:tabs>
        <w:autoSpaceDE/>
        <w:autoSpaceDN/>
        <w:ind w:right="180"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принцип законности – соответствие настоящей Политики законодательству Республ</w:t>
      </w:r>
      <w:r w:rsidRPr="001C2C73">
        <w:rPr>
          <w:color w:val="000000"/>
          <w:sz w:val="24"/>
          <w:szCs w:val="24"/>
          <w:lang w:bidi="ru-RU"/>
        </w:rPr>
        <w:t>и</w:t>
      </w:r>
      <w:r w:rsidRPr="001C2C73">
        <w:rPr>
          <w:color w:val="000000"/>
          <w:sz w:val="24"/>
          <w:szCs w:val="24"/>
          <w:lang w:bidi="ru-RU"/>
        </w:rPr>
        <w:t>ки Казахстан и внутренним документам Предприятия;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принцип защиты интересов Предприятия. Защита интересов Предприятия – долг кажд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го должностного лица и работника, которые обязаны принимать решения, опираясь только на зак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 xml:space="preserve">нодательство Республики Казахстан и внутренние документы Предприятия, </w:t>
      </w:r>
      <w:proofErr w:type="gramStart"/>
      <w:r w:rsidRPr="001C2C73">
        <w:rPr>
          <w:color w:val="000000"/>
          <w:sz w:val="24"/>
          <w:szCs w:val="24"/>
          <w:lang w:bidi="ru-RU"/>
        </w:rPr>
        <w:t>а</w:t>
      </w:r>
      <w:proofErr w:type="gramEnd"/>
      <w:r w:rsidRPr="001C2C73">
        <w:rPr>
          <w:color w:val="000000"/>
          <w:sz w:val="24"/>
          <w:szCs w:val="24"/>
          <w:lang w:bidi="ru-RU"/>
        </w:rPr>
        <w:t xml:space="preserve"> не исходя из личных предпочтений;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принцип обеспечения прозрачности и подотчетности – открытое декларирование ли</w:t>
      </w:r>
      <w:r w:rsidRPr="001C2C73">
        <w:rPr>
          <w:color w:val="000000"/>
          <w:sz w:val="24"/>
          <w:szCs w:val="24"/>
          <w:lang w:bidi="ru-RU"/>
        </w:rPr>
        <w:t>ч</w:t>
      </w:r>
      <w:r w:rsidRPr="001C2C73">
        <w:rPr>
          <w:color w:val="000000"/>
          <w:sz w:val="24"/>
          <w:szCs w:val="24"/>
          <w:lang w:bidi="ru-RU"/>
        </w:rPr>
        <w:t>ных интересов и выполнение должностных обязанностей в рамках предписанных процедур с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ставляют основу обеспечения открытости и подотчетности, что способствует предотвращению или урег</w:t>
      </w:r>
      <w:r w:rsidRPr="001C2C73">
        <w:rPr>
          <w:color w:val="000000"/>
          <w:sz w:val="24"/>
          <w:szCs w:val="24"/>
          <w:lang w:bidi="ru-RU"/>
        </w:rPr>
        <w:t>у</w:t>
      </w:r>
      <w:r w:rsidRPr="001C2C73">
        <w:rPr>
          <w:color w:val="000000"/>
          <w:sz w:val="24"/>
          <w:szCs w:val="24"/>
          <w:lang w:bidi="ru-RU"/>
        </w:rPr>
        <w:t>лированию конфликта интересов;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принцип объективности и индивидуального рассмотрения – каждый случай конфликта интересов должен быть рассмотрен в индивидуальном порядке с оценкой потенциальных рисков для Предприятия и своевременно урегулирован. Должностные лица и работники должны стр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миться минимизировать всякую субъективность, искажающую реальное положение конфликта интересов, включая любое влияние личных и иных интересов и различных факторов на процесс и результаты исследования конфликта интересов;</w:t>
      </w:r>
    </w:p>
    <w:p w:rsidR="001C2C73" w:rsidRPr="001C2C73" w:rsidRDefault="001C2C73" w:rsidP="0067143A">
      <w:pPr>
        <w:widowControl w:val="0"/>
        <w:numPr>
          <w:ilvl w:val="0"/>
          <w:numId w:val="31"/>
        </w:numPr>
        <w:tabs>
          <w:tab w:val="left" w:pos="851"/>
          <w:tab w:val="left" w:pos="993"/>
          <w:tab w:val="left" w:pos="1134"/>
          <w:tab w:val="left" w:pos="128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принцип конфиденциальности – строгое соблюдение конфиденциальности: от процесса раскрытия сведений о конфликте интересов и процесса дальнейшего урегулирования конфликта интересов до этапа подведения итогов и принятия окончательного решения по рассматр</w:t>
      </w:r>
      <w:r w:rsidRPr="001C2C73">
        <w:rPr>
          <w:color w:val="000000"/>
          <w:sz w:val="24"/>
          <w:szCs w:val="24"/>
          <w:lang w:bidi="ru-RU"/>
        </w:rPr>
        <w:t>и</w:t>
      </w:r>
      <w:r w:rsidRPr="001C2C73">
        <w:rPr>
          <w:color w:val="000000"/>
          <w:sz w:val="24"/>
          <w:szCs w:val="24"/>
          <w:lang w:bidi="ru-RU"/>
        </w:rPr>
        <w:t xml:space="preserve">ваемой </w:t>
      </w:r>
      <w:r w:rsidRPr="001C2C73">
        <w:rPr>
          <w:color w:val="000000"/>
          <w:sz w:val="24"/>
          <w:szCs w:val="24"/>
          <w:lang w:bidi="ru-RU"/>
        </w:rPr>
        <w:lastRenderedPageBreak/>
        <w:t>ситуации;</w:t>
      </w:r>
    </w:p>
    <w:p w:rsidR="001C2C73" w:rsidRPr="001C2C73" w:rsidRDefault="001C2C73" w:rsidP="001C2C73">
      <w:pPr>
        <w:widowControl w:val="0"/>
        <w:numPr>
          <w:ilvl w:val="0"/>
          <w:numId w:val="31"/>
        </w:numPr>
        <w:tabs>
          <w:tab w:val="left" w:pos="993"/>
          <w:tab w:val="left" w:pos="1134"/>
          <w:tab w:val="left" w:pos="128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принцип нетерпимости и внутренней культуры – Предприятие формирует культуру и высокую степень нетерпимости к возникновению конфликтов интересов в своей рабочей среде. Предприятие приветствует раскрытие его должностными лицами и работниками возможных ко</w:t>
      </w:r>
      <w:r w:rsidRPr="001C2C73">
        <w:rPr>
          <w:color w:val="000000"/>
          <w:sz w:val="24"/>
          <w:szCs w:val="24"/>
          <w:lang w:bidi="ru-RU"/>
        </w:rPr>
        <w:t>н</w:t>
      </w:r>
      <w:r w:rsidRPr="001C2C73">
        <w:rPr>
          <w:color w:val="000000"/>
          <w:sz w:val="24"/>
          <w:szCs w:val="24"/>
          <w:lang w:bidi="ru-RU"/>
        </w:rPr>
        <w:t>фликтов интересов и развивает внутреннюю культуру открытого общения, направленную на их понимание положений настоящей Политики;</w:t>
      </w:r>
    </w:p>
    <w:p w:rsidR="001C2C73" w:rsidRPr="001C2C73" w:rsidRDefault="001C2C73" w:rsidP="001C2C73">
      <w:pPr>
        <w:widowControl w:val="0"/>
        <w:tabs>
          <w:tab w:val="clear" w:pos="360"/>
          <w:tab w:val="left" w:pos="993"/>
          <w:tab w:val="left" w:pos="1134"/>
          <w:tab w:val="left" w:pos="1287"/>
        </w:tabs>
        <w:autoSpaceDE/>
        <w:autoSpaceDN/>
        <w:ind w:left="720" w:firstLine="567"/>
        <w:jc w:val="both"/>
        <w:rPr>
          <w:color w:val="000000"/>
          <w:sz w:val="24"/>
          <w:szCs w:val="24"/>
          <w:lang w:bidi="ru-RU"/>
        </w:rPr>
      </w:pPr>
    </w:p>
    <w:p w:rsidR="001C2C73" w:rsidRPr="001C2C73" w:rsidRDefault="001C2C73" w:rsidP="001C2C73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5" w:name="bookmark8"/>
      <w:r w:rsidRPr="001C2C73">
        <w:rPr>
          <w:b/>
          <w:bCs/>
          <w:color w:val="000000"/>
          <w:sz w:val="24"/>
          <w:szCs w:val="24"/>
          <w:lang w:bidi="ru-RU"/>
        </w:rPr>
        <w:t>5 СИТУАЦИИ КОНФЛИКТА ИНТЕРЕСОВ</w:t>
      </w:r>
      <w:bookmarkEnd w:id="5"/>
    </w:p>
    <w:p w:rsidR="001C2C73" w:rsidRPr="001C2C73" w:rsidRDefault="001C2C73" w:rsidP="0067143A">
      <w:pPr>
        <w:widowControl w:val="0"/>
        <w:tabs>
          <w:tab w:val="clear" w:pos="360"/>
          <w:tab w:val="left" w:pos="851"/>
          <w:tab w:val="left" w:pos="993"/>
          <w:tab w:val="left" w:pos="1134"/>
          <w:tab w:val="left" w:pos="1283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 Для целей настоящей Политики к ситуациям, способным привести к конфликту интересов отн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сятся следующие ситуации, при которых:</w:t>
      </w:r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 или работник занимают должности, находящиеся в непосредственной подчиненности должностям, занимаемым их близкими родственниками, супругом (супругой), а также свойственниками;</w:t>
      </w:r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лицо, работник или их близкие родственники, супруг (супруга), а также свойственники, имеет или могут иметь любую коммерческую или иную заинтересованность (пр</w:t>
      </w:r>
      <w:r w:rsidRPr="001C2C73">
        <w:rPr>
          <w:color w:val="000000"/>
          <w:sz w:val="24"/>
          <w:szCs w:val="24"/>
          <w:lang w:bidi="ru-RU"/>
        </w:rPr>
        <w:t>я</w:t>
      </w:r>
      <w:r w:rsidRPr="001C2C73">
        <w:rPr>
          <w:color w:val="000000"/>
          <w:sz w:val="24"/>
          <w:szCs w:val="24"/>
          <w:lang w:bidi="ru-RU"/>
        </w:rPr>
        <w:t>мую или косвенную) в работе, сделках, проектах, связанных с Предприятием;</w:t>
      </w:r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лицо, работник или их близкие родственники, супруг (супруга), а также свойственники являются стороной в проекте или сделке, связанных с Предприятием;</w:t>
      </w:r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spacing w:after="40"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лицо, работник или их близкие родственники, супруг (супруга), а также свойственники являются аффилированным лицом организации, являющейся стороной в проекте или сделке, связанных с Предприятием;</w:t>
      </w:r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proofErr w:type="gramStart"/>
      <w:r w:rsidRPr="001C2C73">
        <w:rPr>
          <w:color w:val="000000"/>
          <w:sz w:val="24"/>
          <w:szCs w:val="24"/>
          <w:lang w:bidi="ru-RU"/>
        </w:rPr>
        <w:t>должностное лицо или работник раскрывает конфиденциальную информацию, ставшую ему известной в силу исполнения своих обязанностей/должностных обязанностей, или любую другую информацию, раскрытие которой может оказать негативное влияние на интересы Пре</w:t>
      </w:r>
      <w:r w:rsidRPr="001C2C73">
        <w:rPr>
          <w:color w:val="000000"/>
          <w:sz w:val="24"/>
          <w:szCs w:val="24"/>
          <w:lang w:bidi="ru-RU"/>
        </w:rPr>
        <w:t>д</w:t>
      </w:r>
      <w:r w:rsidRPr="001C2C73">
        <w:rPr>
          <w:color w:val="000000"/>
          <w:sz w:val="24"/>
          <w:szCs w:val="24"/>
          <w:lang w:bidi="ru-RU"/>
        </w:rPr>
        <w:t>приятия, а также любое использование должностным лицом, работником или их близкими ро</w:t>
      </w:r>
      <w:r w:rsidRPr="001C2C73">
        <w:rPr>
          <w:color w:val="000000"/>
          <w:sz w:val="24"/>
          <w:szCs w:val="24"/>
          <w:lang w:bidi="ru-RU"/>
        </w:rPr>
        <w:t>д</w:t>
      </w:r>
      <w:r w:rsidRPr="001C2C73">
        <w:rPr>
          <w:color w:val="000000"/>
          <w:sz w:val="24"/>
          <w:szCs w:val="24"/>
          <w:lang w:bidi="ru-RU"/>
        </w:rPr>
        <w:t>ственниками, супругом (супругой), свойственниками конфиденциальной информации, связанной с Предприятием, для получения личной выгоды;</w:t>
      </w:r>
      <w:proofErr w:type="gramEnd"/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 или работник принимает участие в обсуждении или принятии реш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ния по вопросам оценки его работы, переназначения или иным вопросам в отношении самого с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бя;</w:t>
      </w:r>
    </w:p>
    <w:p w:rsidR="001C2C73" w:rsidRPr="001C2C73" w:rsidRDefault="001C2C73" w:rsidP="0067143A">
      <w:pPr>
        <w:widowControl w:val="0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должностное лицо или работник совмещает исполнительные и контрольные функции, позволяющие использовать свои должностные обязанности с целью получения личной выгоды.</w:t>
      </w:r>
    </w:p>
    <w:p w:rsidR="001C2C73" w:rsidRPr="0067143A" w:rsidRDefault="001C2C73" w:rsidP="0067143A">
      <w:pPr>
        <w:pStyle w:val="ac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47"/>
        </w:tabs>
        <w:autoSpaceDE/>
        <w:autoSpaceDN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67143A">
        <w:rPr>
          <w:color w:val="000000"/>
          <w:sz w:val="24"/>
          <w:szCs w:val="24"/>
          <w:lang w:bidi="ru-RU"/>
        </w:rPr>
        <w:t>Ситуации конфликта интересов, перечисленные в пункте 11 настоящей Политики, не я</w:t>
      </w:r>
      <w:r w:rsidRPr="0067143A">
        <w:rPr>
          <w:color w:val="000000"/>
          <w:sz w:val="24"/>
          <w:szCs w:val="24"/>
          <w:lang w:bidi="ru-RU"/>
        </w:rPr>
        <w:t>в</w:t>
      </w:r>
      <w:r w:rsidRPr="0067143A">
        <w:rPr>
          <w:color w:val="000000"/>
          <w:sz w:val="24"/>
          <w:szCs w:val="24"/>
          <w:lang w:bidi="ru-RU"/>
        </w:rPr>
        <w:t>ляются исчерпывающими. Для определения наличия конфликта интересов должностные лица и работники должны руководствоваться термином конфликта интересов, приведенным в пун</w:t>
      </w:r>
      <w:r w:rsidRPr="0067143A">
        <w:rPr>
          <w:color w:val="000000"/>
          <w:sz w:val="24"/>
          <w:szCs w:val="24"/>
          <w:lang w:bidi="ru-RU"/>
        </w:rPr>
        <w:t>к</w:t>
      </w:r>
      <w:r w:rsidRPr="0067143A">
        <w:rPr>
          <w:color w:val="000000"/>
          <w:sz w:val="24"/>
          <w:szCs w:val="24"/>
          <w:lang w:bidi="ru-RU"/>
        </w:rPr>
        <w:t>те 8 настоящей Политики.</w:t>
      </w:r>
    </w:p>
    <w:p w:rsidR="001C2C73" w:rsidRPr="0067143A" w:rsidRDefault="001C2C73" w:rsidP="0067143A">
      <w:pPr>
        <w:pStyle w:val="ac"/>
        <w:numPr>
          <w:ilvl w:val="0"/>
          <w:numId w:val="33"/>
        </w:numPr>
        <w:tabs>
          <w:tab w:val="left" w:pos="851"/>
          <w:tab w:val="left" w:pos="993"/>
          <w:tab w:val="left" w:pos="1134"/>
          <w:tab w:val="left" w:pos="1225"/>
        </w:tabs>
        <w:autoSpaceDE/>
        <w:autoSpaceDN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67143A">
        <w:rPr>
          <w:color w:val="000000"/>
          <w:sz w:val="24"/>
          <w:szCs w:val="24"/>
          <w:lang w:bidi="ru-RU"/>
        </w:rPr>
        <w:t>Если у руководителя Предприятия существуют сомнения в наличии конфликта интер</w:t>
      </w:r>
      <w:r w:rsidRPr="0067143A">
        <w:rPr>
          <w:color w:val="000000"/>
          <w:sz w:val="24"/>
          <w:szCs w:val="24"/>
          <w:lang w:bidi="ru-RU"/>
        </w:rPr>
        <w:t>е</w:t>
      </w:r>
      <w:r w:rsidRPr="0067143A">
        <w:rPr>
          <w:color w:val="000000"/>
          <w:sz w:val="24"/>
          <w:szCs w:val="24"/>
          <w:lang w:bidi="ru-RU"/>
        </w:rPr>
        <w:t xml:space="preserve">сов, ему следует проконсультироваться с </w:t>
      </w:r>
      <w:proofErr w:type="spellStart"/>
      <w:r w:rsidRPr="0067143A">
        <w:rPr>
          <w:color w:val="000000"/>
          <w:sz w:val="24"/>
          <w:szCs w:val="24"/>
          <w:lang w:bidi="ru-RU"/>
        </w:rPr>
        <w:t>Комплаенс</w:t>
      </w:r>
      <w:proofErr w:type="spellEnd"/>
      <w:r w:rsidRPr="0067143A">
        <w:rPr>
          <w:color w:val="000000"/>
          <w:sz w:val="24"/>
          <w:szCs w:val="24"/>
          <w:lang w:bidi="ru-RU"/>
        </w:rPr>
        <w:t>-офицером и принять необходимые меры по предотвращению и урегулированию конфликта.</w:t>
      </w:r>
    </w:p>
    <w:p w:rsidR="001C2C73" w:rsidRPr="001C2C73" w:rsidRDefault="001C2C73" w:rsidP="001C2C73">
      <w:pPr>
        <w:widowControl w:val="0"/>
        <w:tabs>
          <w:tab w:val="clear" w:pos="360"/>
          <w:tab w:val="left" w:pos="993"/>
          <w:tab w:val="left" w:pos="1134"/>
          <w:tab w:val="left" w:pos="1225"/>
        </w:tabs>
        <w:autoSpaceDE/>
        <w:autoSpaceDN/>
        <w:ind w:left="709" w:firstLine="567"/>
        <w:jc w:val="both"/>
        <w:rPr>
          <w:color w:val="000000"/>
          <w:sz w:val="24"/>
          <w:szCs w:val="24"/>
          <w:lang w:bidi="ru-RU"/>
        </w:rPr>
      </w:pPr>
    </w:p>
    <w:p w:rsidR="001C2C73" w:rsidRPr="001C2C73" w:rsidRDefault="001C2C73" w:rsidP="001C2C73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/>
          <w:bCs/>
          <w:color w:val="000000"/>
          <w:sz w:val="24"/>
          <w:szCs w:val="24"/>
          <w:lang w:val="kk-KZ" w:bidi="ru-RU"/>
        </w:rPr>
      </w:pPr>
      <w:bookmarkStart w:id="6" w:name="bookmark10"/>
      <w:r w:rsidRPr="001C2C73">
        <w:rPr>
          <w:b/>
          <w:bCs/>
          <w:color w:val="000000"/>
          <w:sz w:val="24"/>
          <w:szCs w:val="24"/>
          <w:lang w:bidi="ru-RU"/>
        </w:rPr>
        <w:t>6 ПОРЯДОК ВЫЯВЛЕНИЯ КОНФЛИКТА ИНТЕРЕСОВ</w:t>
      </w:r>
      <w:bookmarkEnd w:id="6"/>
    </w:p>
    <w:p w:rsidR="001C2C73" w:rsidRPr="001C2C73" w:rsidRDefault="001C2C73" w:rsidP="0067143A">
      <w:pPr>
        <w:widowControl w:val="0"/>
        <w:tabs>
          <w:tab w:val="clear" w:pos="360"/>
          <w:tab w:val="left" w:pos="851"/>
          <w:tab w:val="left" w:pos="1134"/>
          <w:tab w:val="left" w:pos="1225"/>
        </w:tabs>
        <w:autoSpaceDE/>
        <w:autoSpaceDN/>
        <w:ind w:left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В Предприятии устанавливается следующий порядок </w:t>
      </w:r>
      <w:r w:rsidRPr="001C2C73">
        <w:rPr>
          <w:color w:val="000000"/>
          <w:sz w:val="24"/>
          <w:szCs w:val="24"/>
          <w:lang w:val="kk-KZ" w:bidi="ru-RU"/>
        </w:rPr>
        <w:t>определения</w:t>
      </w:r>
      <w:r w:rsidRPr="001C2C73">
        <w:rPr>
          <w:color w:val="000000"/>
          <w:sz w:val="24"/>
          <w:szCs w:val="24"/>
          <w:lang w:bidi="ru-RU"/>
        </w:rPr>
        <w:t xml:space="preserve"> конфликта интер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>сов:</w:t>
      </w:r>
    </w:p>
    <w:p w:rsidR="001C2C73" w:rsidRPr="001C2C73" w:rsidRDefault="001C2C73" w:rsidP="0067143A">
      <w:pPr>
        <w:widowControl w:val="0"/>
        <w:numPr>
          <w:ilvl w:val="0"/>
          <w:numId w:val="34"/>
        </w:numPr>
        <w:tabs>
          <w:tab w:val="left" w:pos="851"/>
          <w:tab w:val="left" w:pos="1134"/>
          <w:tab w:val="left" w:pos="122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первичное выявление сведений о конфликте интересов при приеме на работу;</w:t>
      </w:r>
    </w:p>
    <w:p w:rsidR="001C2C73" w:rsidRPr="001C2C73" w:rsidRDefault="001C2C73" w:rsidP="0067143A">
      <w:pPr>
        <w:widowControl w:val="0"/>
        <w:numPr>
          <w:ilvl w:val="0"/>
          <w:numId w:val="34"/>
        </w:numPr>
        <w:tabs>
          <w:tab w:val="left" w:pos="851"/>
          <w:tab w:val="left" w:pos="1134"/>
          <w:tab w:val="left" w:pos="122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proofErr w:type="gramStart"/>
      <w:r w:rsidRPr="001C2C73">
        <w:rPr>
          <w:color w:val="000000"/>
          <w:sz w:val="24"/>
          <w:szCs w:val="24"/>
          <w:lang w:bidi="ru-RU"/>
        </w:rPr>
        <w:t>выявлении</w:t>
      </w:r>
      <w:proofErr w:type="gramEnd"/>
      <w:r w:rsidRPr="001C2C73">
        <w:rPr>
          <w:color w:val="000000"/>
          <w:sz w:val="24"/>
          <w:szCs w:val="24"/>
          <w:lang w:bidi="ru-RU"/>
        </w:rPr>
        <w:t xml:space="preserve"> сведений о конфликте интересов при переводе на вышестоящую должность, в другое структурное подразделение, при изменении </w:t>
      </w:r>
      <w:r w:rsidRPr="001C2C73">
        <w:rPr>
          <w:color w:val="000000"/>
          <w:sz w:val="24"/>
          <w:szCs w:val="24"/>
          <w:lang w:val="kk-KZ" w:bidi="ru-RU"/>
        </w:rPr>
        <w:t>должностных обязанностей</w:t>
      </w:r>
      <w:r w:rsidRPr="001C2C73">
        <w:rPr>
          <w:color w:val="000000"/>
          <w:sz w:val="24"/>
          <w:szCs w:val="24"/>
          <w:lang w:bidi="ru-RU"/>
        </w:rPr>
        <w:t>;</w:t>
      </w:r>
    </w:p>
    <w:p w:rsidR="001C2C73" w:rsidRPr="001C2C73" w:rsidRDefault="001C2C73" w:rsidP="0067143A">
      <w:pPr>
        <w:widowControl w:val="0"/>
        <w:numPr>
          <w:ilvl w:val="0"/>
          <w:numId w:val="34"/>
        </w:numPr>
        <w:tabs>
          <w:tab w:val="left" w:pos="851"/>
          <w:tab w:val="left" w:pos="1134"/>
          <w:tab w:val="left" w:pos="122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выявление на постоянной основе конфликта интересов, связанное с высоким уровнем </w:t>
      </w:r>
      <w:r w:rsidRPr="001C2C73">
        <w:rPr>
          <w:color w:val="000000"/>
          <w:sz w:val="24"/>
          <w:szCs w:val="24"/>
          <w:lang w:bidi="ru-RU"/>
        </w:rPr>
        <w:lastRenderedPageBreak/>
        <w:t>коррупционного риска в деятельности Предприятия, при реализации или исполнении которых, наиболее высока вероятность создания условий для конфликта интересов;</w:t>
      </w:r>
    </w:p>
    <w:p w:rsidR="001C2C73" w:rsidRPr="0067143A" w:rsidRDefault="001C2C73" w:rsidP="0067143A">
      <w:pPr>
        <w:pStyle w:val="ac"/>
        <w:numPr>
          <w:ilvl w:val="0"/>
          <w:numId w:val="34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spacing w:after="300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67143A">
        <w:rPr>
          <w:color w:val="000000"/>
          <w:sz w:val="24"/>
          <w:szCs w:val="24"/>
          <w:lang w:bidi="ru-RU"/>
        </w:rPr>
        <w:t>Сокрытие и/или несвоевременное, неполное раскрытие сведений о наличии прямого или потенциального конфликта интересов должностными лицами и работниками являются причинами и условиями возникновения коррупционных рисков, способствующих совершению коррупционных правонарушений в Предприятии.</w:t>
      </w:r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left="180" w:firstLine="387"/>
        <w:jc w:val="both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7" w:name="bookmark12"/>
      <w:r w:rsidRPr="001C2C73">
        <w:rPr>
          <w:b/>
          <w:bCs/>
          <w:color w:val="000000"/>
          <w:sz w:val="24"/>
          <w:szCs w:val="24"/>
          <w:lang w:bidi="ru-RU"/>
        </w:rPr>
        <w:t>7 ПРЕДОТВРАЩЕНИЕ И УРЕГУЛИРОВАНИЯ КОНФЛИКТА ИНТЕРЕСОВ</w:t>
      </w:r>
      <w:bookmarkEnd w:id="7"/>
    </w:p>
    <w:p w:rsidR="001C2C73" w:rsidRPr="001C2C73" w:rsidRDefault="001C2C73" w:rsidP="0067143A">
      <w:pPr>
        <w:widowControl w:val="0"/>
        <w:tabs>
          <w:tab w:val="clear" w:pos="360"/>
          <w:tab w:val="left" w:pos="993"/>
          <w:tab w:val="left" w:pos="1134"/>
          <w:tab w:val="left" w:pos="1435"/>
        </w:tabs>
        <w:autoSpaceDE/>
        <w:autoSpaceDN/>
        <w:ind w:left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В целях предотвращения конфликта интересов работники Предприятия обязаны:</w:t>
      </w:r>
    </w:p>
    <w:p w:rsidR="001C2C73" w:rsidRPr="001C2C73" w:rsidRDefault="001C2C73" w:rsidP="0067143A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 приеме на работу, представлении на ту или иную должность, изменении должнос</w:t>
      </w:r>
      <w:r w:rsidRPr="001C2C73">
        <w:rPr>
          <w:color w:val="000000"/>
          <w:sz w:val="24"/>
          <w:szCs w:val="24"/>
          <w:lang w:bidi="ru-RU"/>
        </w:rPr>
        <w:t>т</w:t>
      </w:r>
      <w:r w:rsidRPr="001C2C73">
        <w:rPr>
          <w:color w:val="000000"/>
          <w:sz w:val="24"/>
          <w:szCs w:val="24"/>
          <w:lang w:bidi="ru-RU"/>
        </w:rPr>
        <w:t>ных обязанностей - избегать назначений на должности работников, являющимися близкими родственниками, супругами свойственниками с непосредственным руководителем либо лицом, исполня</w:t>
      </w:r>
      <w:r w:rsidRPr="001C2C73">
        <w:rPr>
          <w:color w:val="000000"/>
          <w:sz w:val="24"/>
          <w:szCs w:val="24"/>
          <w:lang w:bidi="ru-RU"/>
        </w:rPr>
        <w:t>ю</w:t>
      </w:r>
      <w:r w:rsidRPr="001C2C73">
        <w:rPr>
          <w:color w:val="000000"/>
          <w:sz w:val="24"/>
          <w:szCs w:val="24"/>
          <w:lang w:bidi="ru-RU"/>
        </w:rPr>
        <w:t>щим связанные функции;</w:t>
      </w:r>
    </w:p>
    <w:p w:rsidR="001C2C73" w:rsidRPr="001C2C73" w:rsidRDefault="001C2C73" w:rsidP="0067143A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при проверке контрагентов Предприятия на этапах проведения государственных зак</w:t>
      </w:r>
      <w:r w:rsidRPr="001C2C73">
        <w:rPr>
          <w:color w:val="000000"/>
          <w:sz w:val="24"/>
          <w:szCs w:val="24"/>
          <w:lang w:bidi="ru-RU"/>
        </w:rPr>
        <w:t>у</w:t>
      </w:r>
      <w:r w:rsidRPr="001C2C73">
        <w:rPr>
          <w:color w:val="000000"/>
          <w:sz w:val="24"/>
          <w:szCs w:val="24"/>
          <w:lang w:bidi="ru-RU"/>
        </w:rPr>
        <w:t>пок и составлении с ними договорных обязательств осуществлять изучение состава их учредит</w:t>
      </w:r>
      <w:r w:rsidRPr="001C2C73">
        <w:rPr>
          <w:color w:val="000000"/>
          <w:sz w:val="24"/>
          <w:szCs w:val="24"/>
          <w:lang w:bidi="ru-RU"/>
        </w:rPr>
        <w:t>е</w:t>
      </w:r>
      <w:r w:rsidRPr="001C2C73">
        <w:rPr>
          <w:color w:val="000000"/>
          <w:sz w:val="24"/>
          <w:szCs w:val="24"/>
          <w:lang w:bidi="ru-RU"/>
        </w:rPr>
        <w:t xml:space="preserve">лей и руководителей на предмет наличия признаков </w:t>
      </w:r>
      <w:proofErr w:type="spellStart"/>
      <w:r w:rsidRPr="001C2C73">
        <w:rPr>
          <w:color w:val="000000"/>
          <w:sz w:val="24"/>
          <w:szCs w:val="24"/>
          <w:lang w:bidi="ru-RU"/>
        </w:rPr>
        <w:t>аффилированности</w:t>
      </w:r>
      <w:proofErr w:type="spellEnd"/>
      <w:r w:rsidRPr="001C2C73">
        <w:rPr>
          <w:color w:val="000000"/>
          <w:sz w:val="24"/>
          <w:szCs w:val="24"/>
          <w:lang w:bidi="ru-RU"/>
        </w:rPr>
        <w:t xml:space="preserve"> с работниками;</w:t>
      </w:r>
    </w:p>
    <w:p w:rsidR="001C2C73" w:rsidRPr="001C2C73" w:rsidRDefault="001C2C73" w:rsidP="0067143A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проводить предупредительно-профилактические мероприятия и служебные проверки, направленные на выявление и пресечение конфликта интересов;</w:t>
      </w:r>
    </w:p>
    <w:p w:rsidR="001C2C73" w:rsidRPr="001C2C73" w:rsidRDefault="001C2C73" w:rsidP="0067143A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обеспечивать при приеме на работу ознакомление каждого работника с настоящей Политикой;</w:t>
      </w:r>
    </w:p>
    <w:p w:rsidR="001C2C73" w:rsidRPr="001C2C73" w:rsidRDefault="001C2C73" w:rsidP="0067143A">
      <w:pPr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 xml:space="preserve">обеспечить сохранность конфиденциальной информации, также персональных данных должностных лиц и работников. </w:t>
      </w:r>
    </w:p>
    <w:p w:rsidR="001C2C73" w:rsidRPr="0067143A" w:rsidRDefault="001C2C73" w:rsidP="0067143A">
      <w:pPr>
        <w:pStyle w:val="ac"/>
        <w:numPr>
          <w:ilvl w:val="0"/>
          <w:numId w:val="35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67143A">
        <w:rPr>
          <w:color w:val="000000"/>
          <w:sz w:val="24"/>
          <w:szCs w:val="24"/>
          <w:lang w:bidi="ru-RU"/>
        </w:rPr>
        <w:t>Руководство Предприятия не должны допускать потенциальные конфликты интересов на уровне должностных лиц Предприятия и уполномоченного органа, в том числе неправомерное использование собственности Предприятия и злоупотребление при заключении госуда</w:t>
      </w:r>
      <w:r w:rsidRPr="0067143A">
        <w:rPr>
          <w:color w:val="000000"/>
          <w:sz w:val="24"/>
          <w:szCs w:val="24"/>
          <w:lang w:bidi="ru-RU"/>
        </w:rPr>
        <w:t>р</w:t>
      </w:r>
      <w:r w:rsidRPr="0067143A">
        <w:rPr>
          <w:color w:val="000000"/>
          <w:sz w:val="24"/>
          <w:szCs w:val="24"/>
          <w:lang w:bidi="ru-RU"/>
        </w:rPr>
        <w:t>ственных закупок/сделок, в совершении которых имеется заинтересованность.</w:t>
      </w:r>
    </w:p>
    <w:p w:rsidR="001C2C73" w:rsidRPr="0067143A" w:rsidRDefault="001C2C73" w:rsidP="0067143A">
      <w:pPr>
        <w:tabs>
          <w:tab w:val="left" w:pos="993"/>
          <w:tab w:val="left" w:pos="1134"/>
          <w:tab w:val="left" w:pos="1418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67143A">
        <w:rPr>
          <w:color w:val="000000"/>
          <w:sz w:val="24"/>
          <w:szCs w:val="24"/>
          <w:lang w:bidi="ru-RU"/>
        </w:rPr>
        <w:t>Руководитель Предприятия и его заместители обязаны:</w:t>
      </w:r>
    </w:p>
    <w:p w:rsidR="001C2C73" w:rsidRPr="001C2C73" w:rsidRDefault="001C2C73" w:rsidP="0067143A">
      <w:pPr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  <w:tab w:val="left" w:pos="1435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не допускать возникновения ситуаций конфликта интересов;</w:t>
      </w:r>
    </w:p>
    <w:p w:rsidR="001C2C73" w:rsidRPr="001C2C73" w:rsidRDefault="001C2C73" w:rsidP="0067143A">
      <w:pPr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воздерживаться от участия в рассмотрении вопросов, в которых у них существует конфликт интересов, и принятия решений по ним;</w:t>
      </w:r>
    </w:p>
    <w:p w:rsidR="001C2C73" w:rsidRPr="001C2C73" w:rsidRDefault="001C2C73" w:rsidP="0067143A">
      <w:pPr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внедрять культуру нетерпимости конфликта интересов личным примером.</w:t>
      </w:r>
    </w:p>
    <w:p w:rsidR="001C2C73" w:rsidRPr="001C2C73" w:rsidRDefault="001C2C73" w:rsidP="0067143A">
      <w:pPr>
        <w:widowControl w:val="0"/>
        <w:tabs>
          <w:tab w:val="clear" w:pos="360"/>
          <w:tab w:val="left" w:pos="993"/>
          <w:tab w:val="left" w:pos="1134"/>
          <w:tab w:val="left" w:pos="1435"/>
        </w:tabs>
        <w:autoSpaceDE/>
        <w:autoSpaceDN/>
        <w:ind w:left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Должностные лица/руководители структурных подразделений и работники обязаны:</w:t>
      </w:r>
    </w:p>
    <w:p w:rsidR="001C2C73" w:rsidRPr="001C2C73" w:rsidRDefault="001C2C73" w:rsidP="0067143A">
      <w:pPr>
        <w:widowControl w:val="0"/>
        <w:numPr>
          <w:ilvl w:val="0"/>
          <w:numId w:val="37"/>
        </w:numPr>
        <w:tabs>
          <w:tab w:val="left" w:pos="851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не допускать возникновения ситуаций конфликта интересов;</w:t>
      </w:r>
    </w:p>
    <w:p w:rsidR="001C2C73" w:rsidRPr="001C2C73" w:rsidRDefault="001C2C73" w:rsidP="0067143A">
      <w:pPr>
        <w:widowControl w:val="0"/>
        <w:numPr>
          <w:ilvl w:val="0"/>
          <w:numId w:val="37"/>
        </w:numPr>
        <w:tabs>
          <w:tab w:val="left" w:pos="851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воздерживаться от участия в рассмотрении вопросов, в которых у них существует конфликт интересов, и принятия решений по ним;</w:t>
      </w:r>
    </w:p>
    <w:p w:rsidR="001C2C73" w:rsidRPr="001C2C73" w:rsidRDefault="001C2C73" w:rsidP="0067143A">
      <w:pPr>
        <w:widowControl w:val="0"/>
        <w:numPr>
          <w:ilvl w:val="0"/>
          <w:numId w:val="37"/>
        </w:numPr>
        <w:tabs>
          <w:tab w:val="left" w:pos="851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доводить информацию об имеющемся конфликте интересов до своего непосредственн</w:t>
      </w:r>
      <w:r w:rsidRPr="001C2C73">
        <w:rPr>
          <w:color w:val="000000"/>
          <w:sz w:val="24"/>
          <w:szCs w:val="24"/>
          <w:lang w:bidi="ru-RU"/>
        </w:rPr>
        <w:t>о</w:t>
      </w:r>
      <w:r w:rsidRPr="001C2C73">
        <w:rPr>
          <w:color w:val="000000"/>
          <w:sz w:val="24"/>
          <w:szCs w:val="24"/>
          <w:lang w:bidi="ru-RU"/>
        </w:rPr>
        <w:t>го руководителя в соответствии с требованиями настоящей Политики;</w:t>
      </w:r>
    </w:p>
    <w:p w:rsidR="001C2C73" w:rsidRPr="001C2C73" w:rsidRDefault="001C2C73" w:rsidP="0067143A">
      <w:pPr>
        <w:widowControl w:val="0"/>
        <w:numPr>
          <w:ilvl w:val="0"/>
          <w:numId w:val="37"/>
        </w:numPr>
        <w:tabs>
          <w:tab w:val="left" w:pos="851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сообщать информацию о нарушениях требований настоящей Политики или потенциальной возможности такого нарушения в установленном порядке;</w:t>
      </w:r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Cs/>
          <w:color w:val="000000"/>
          <w:sz w:val="24"/>
          <w:szCs w:val="24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lastRenderedPageBreak/>
        <w:t>Должностные лица/руководители структурных подразделений не должны выступать от имени и в интересах третьих лиц в отношениях с Предприятием.</w:t>
      </w:r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Cs/>
          <w:color w:val="000000"/>
          <w:sz w:val="24"/>
          <w:szCs w:val="24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t>Для повышения эффективности работы по выявлению, предотвращению и урегулированию конфликта интересов, Предприятие стремится создавать механизмы для своевременного и полн</w:t>
      </w:r>
      <w:r w:rsidRPr="001C2C73">
        <w:rPr>
          <w:bCs/>
          <w:color w:val="000000"/>
          <w:sz w:val="24"/>
          <w:szCs w:val="24"/>
          <w:lang w:bidi="ru-RU"/>
        </w:rPr>
        <w:t>о</w:t>
      </w:r>
      <w:r w:rsidRPr="001C2C73">
        <w:rPr>
          <w:bCs/>
          <w:color w:val="000000"/>
          <w:sz w:val="24"/>
          <w:szCs w:val="24"/>
          <w:lang w:bidi="ru-RU"/>
        </w:rPr>
        <w:t>го их выявления, а также для четкой координации действий всех структурных подразделений Предприятия по их урегулированию.</w:t>
      </w:r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Cs/>
          <w:color w:val="000000"/>
          <w:sz w:val="24"/>
          <w:szCs w:val="24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t>Работники обязаны в письменной форме уведомить непосредственного руководителя либо руководство Предприятия, о возникшем конфликте интересов или о возможности его возникнов</w:t>
      </w:r>
      <w:r w:rsidRPr="001C2C73">
        <w:rPr>
          <w:bCs/>
          <w:color w:val="000000"/>
          <w:sz w:val="24"/>
          <w:szCs w:val="24"/>
          <w:lang w:bidi="ru-RU"/>
        </w:rPr>
        <w:t>е</w:t>
      </w:r>
      <w:r w:rsidRPr="001C2C73">
        <w:rPr>
          <w:bCs/>
          <w:color w:val="000000"/>
          <w:sz w:val="24"/>
          <w:szCs w:val="24"/>
          <w:lang w:bidi="ru-RU"/>
        </w:rPr>
        <w:t>ния, как только им станет об этом известно.</w:t>
      </w:r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Cs/>
          <w:color w:val="000000"/>
          <w:sz w:val="24"/>
          <w:szCs w:val="24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t>Непосредственный руководитель либо руководство Предприятия по обращениям лиц, 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1C2C73" w:rsidRPr="001C2C73" w:rsidRDefault="001C2C73" w:rsidP="001C2C73">
      <w:pPr>
        <w:widowControl w:val="0"/>
        <w:tabs>
          <w:tab w:val="clear" w:pos="360"/>
          <w:tab w:val="left" w:pos="993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1) отстранить лиц, от исполнения должностных обязанностей и поручить другому лицу и</w:t>
      </w:r>
      <w:r w:rsidRPr="001C2C73">
        <w:rPr>
          <w:color w:val="000000"/>
          <w:sz w:val="24"/>
          <w:szCs w:val="24"/>
          <w:lang w:bidi="ru-RU"/>
        </w:rPr>
        <w:t>с</w:t>
      </w:r>
      <w:r w:rsidRPr="001C2C73">
        <w:rPr>
          <w:color w:val="000000"/>
          <w:sz w:val="24"/>
          <w:szCs w:val="24"/>
          <w:lang w:bidi="ru-RU"/>
        </w:rPr>
        <w:t>полнение должностных обязанностей по вопросу, в связи с которым возник или может возникнуть конфликт интересов;</w:t>
      </w:r>
    </w:p>
    <w:p w:rsidR="001C2C73" w:rsidRPr="001C2C73" w:rsidRDefault="001C2C73" w:rsidP="001C2C73">
      <w:pPr>
        <w:widowControl w:val="0"/>
        <w:tabs>
          <w:tab w:val="clear" w:pos="360"/>
          <w:tab w:val="left" w:pos="993"/>
          <w:tab w:val="left" w:pos="1134"/>
          <w:tab w:val="left" w:pos="1446"/>
        </w:tabs>
        <w:autoSpaceDE/>
        <w:autoSpaceDN/>
        <w:ind w:firstLine="567"/>
        <w:jc w:val="both"/>
        <w:rPr>
          <w:color w:val="000000"/>
          <w:sz w:val="24"/>
          <w:szCs w:val="24"/>
          <w:lang w:bidi="ru-RU"/>
        </w:rPr>
      </w:pPr>
      <w:r w:rsidRPr="001C2C73">
        <w:rPr>
          <w:color w:val="000000"/>
          <w:sz w:val="24"/>
          <w:szCs w:val="24"/>
          <w:lang w:bidi="ru-RU"/>
        </w:rPr>
        <w:t>2) изменить должностные обязанности;</w:t>
      </w:r>
    </w:p>
    <w:p w:rsidR="0067143A" w:rsidRDefault="001C2C73" w:rsidP="0067143A">
      <w:pPr>
        <w:shd w:val="clear" w:color="auto" w:fill="FFFFFF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textAlignment w:val="baseline"/>
        <w:rPr>
          <w:rFonts w:eastAsia="Microsoft Sans Serif"/>
          <w:color w:val="000000"/>
          <w:sz w:val="24"/>
          <w:szCs w:val="24"/>
          <w:shd w:val="clear" w:color="auto" w:fill="FFFFFF"/>
          <w:lang w:bidi="ru-RU"/>
        </w:rPr>
      </w:pPr>
      <w:proofErr w:type="gramStart"/>
      <w:r w:rsidRPr="001C2C73">
        <w:rPr>
          <w:color w:val="000000"/>
          <w:spacing w:val="2"/>
          <w:sz w:val="24"/>
          <w:szCs w:val="24"/>
        </w:rPr>
        <w:t xml:space="preserve">3) принять иные меры по устранению конфликта интересов, в том числе </w:t>
      </w:r>
      <w:r w:rsidRPr="001C2C73">
        <w:rPr>
          <w:rFonts w:eastAsia="Microsoft Sans Serif"/>
          <w:color w:val="000000"/>
          <w:sz w:val="24"/>
          <w:szCs w:val="24"/>
          <w:shd w:val="clear" w:color="auto" w:fill="FFFFFF"/>
          <w:lang w:bidi="ru-RU"/>
        </w:rPr>
        <w:t>в целях выявления причин и условий, способствовавших его совершению, установления виновных и обеспечения принципа неотвратимости наказания либо исключения необоснованного привлечения сотрудника к ответственности, проводить соответствующие мероприятия по сбору и проверке материалов и сведений о проступке сотрудника для полного, всестороннего и объективного выяснения обсто</w:t>
      </w:r>
      <w:r w:rsidRPr="001C2C73">
        <w:rPr>
          <w:rFonts w:eastAsia="Microsoft Sans Serif"/>
          <w:color w:val="000000"/>
          <w:sz w:val="24"/>
          <w:szCs w:val="24"/>
          <w:shd w:val="clear" w:color="auto" w:fill="FFFFFF"/>
          <w:lang w:bidi="ru-RU"/>
        </w:rPr>
        <w:t>я</w:t>
      </w:r>
      <w:r w:rsidRPr="001C2C73">
        <w:rPr>
          <w:rFonts w:eastAsia="Microsoft Sans Serif"/>
          <w:color w:val="000000"/>
          <w:sz w:val="24"/>
          <w:szCs w:val="24"/>
          <w:shd w:val="clear" w:color="auto" w:fill="FFFFFF"/>
          <w:lang w:bidi="ru-RU"/>
        </w:rPr>
        <w:t>тельств его совершения.</w:t>
      </w:r>
      <w:proofErr w:type="gramEnd"/>
    </w:p>
    <w:p w:rsidR="001C2C73" w:rsidRPr="001C2C73" w:rsidRDefault="001C2C73" w:rsidP="0067143A">
      <w:pPr>
        <w:shd w:val="clear" w:color="auto" w:fill="FFFFFF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textAlignment w:val="baseline"/>
        <w:rPr>
          <w:rFonts w:eastAsia="Microsoft Sans Serif"/>
          <w:color w:val="000000"/>
          <w:sz w:val="24"/>
          <w:szCs w:val="24"/>
          <w:shd w:val="clear" w:color="auto" w:fill="FFFFFF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t>В случае выявления признаков административного и/или уголовного правонарушения, мат</w:t>
      </w:r>
      <w:r w:rsidRPr="001C2C73">
        <w:rPr>
          <w:bCs/>
          <w:color w:val="000000"/>
          <w:sz w:val="24"/>
          <w:szCs w:val="24"/>
          <w:lang w:bidi="ru-RU"/>
        </w:rPr>
        <w:t>е</w:t>
      </w:r>
      <w:r w:rsidRPr="001C2C73">
        <w:rPr>
          <w:bCs/>
          <w:color w:val="000000"/>
          <w:sz w:val="24"/>
          <w:szCs w:val="24"/>
          <w:lang w:bidi="ru-RU"/>
        </w:rPr>
        <w:t>риалы должны быть переданы в компетентные органы</w:t>
      </w:r>
    </w:p>
    <w:p w:rsidR="001C2C73" w:rsidRPr="001C2C73" w:rsidRDefault="001C2C73" w:rsidP="001C2C73">
      <w:pPr>
        <w:widowControl w:val="0"/>
        <w:tabs>
          <w:tab w:val="clear" w:pos="360"/>
          <w:tab w:val="left" w:pos="993"/>
          <w:tab w:val="left" w:pos="1134"/>
          <w:tab w:val="left" w:pos="1298"/>
        </w:tabs>
        <w:autoSpaceDE/>
        <w:autoSpaceDN/>
        <w:ind w:left="709" w:firstLine="567"/>
        <w:jc w:val="both"/>
        <w:rPr>
          <w:b/>
          <w:color w:val="000000"/>
          <w:sz w:val="24"/>
          <w:szCs w:val="24"/>
          <w:lang w:bidi="ru-RU"/>
        </w:rPr>
      </w:pPr>
      <w:bookmarkStart w:id="8" w:name="bookmark20"/>
    </w:p>
    <w:p w:rsidR="001C2C73" w:rsidRPr="001C2C73" w:rsidRDefault="001C2C73" w:rsidP="0067143A">
      <w:pPr>
        <w:widowControl w:val="0"/>
        <w:tabs>
          <w:tab w:val="clear" w:pos="360"/>
          <w:tab w:val="left" w:pos="993"/>
          <w:tab w:val="left" w:pos="1134"/>
          <w:tab w:val="left" w:pos="1298"/>
        </w:tabs>
        <w:autoSpaceDE/>
        <w:autoSpaceDN/>
        <w:ind w:firstLine="567"/>
        <w:jc w:val="both"/>
        <w:rPr>
          <w:b/>
          <w:color w:val="000000"/>
          <w:sz w:val="24"/>
          <w:szCs w:val="24"/>
          <w:lang w:bidi="ru-RU"/>
        </w:rPr>
      </w:pPr>
      <w:r w:rsidRPr="001C2C73">
        <w:rPr>
          <w:b/>
          <w:color w:val="000000"/>
          <w:sz w:val="24"/>
          <w:szCs w:val="24"/>
          <w:lang w:bidi="ru-RU"/>
        </w:rPr>
        <w:t>8 ОТВЕТСТВЕННОСТЬ</w:t>
      </w:r>
      <w:bookmarkEnd w:id="8"/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Cs/>
          <w:color w:val="000000"/>
          <w:sz w:val="24"/>
          <w:szCs w:val="24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t xml:space="preserve">Должностные лица и работники несут ответственность за несоблюдение </w:t>
      </w:r>
      <w:proofErr w:type="gramStart"/>
      <w:r w:rsidRPr="001C2C73">
        <w:rPr>
          <w:bCs/>
          <w:color w:val="000000"/>
          <w:sz w:val="24"/>
          <w:szCs w:val="24"/>
          <w:lang w:bidi="ru-RU"/>
        </w:rPr>
        <w:t>требовании</w:t>
      </w:r>
      <w:proofErr w:type="gramEnd"/>
      <w:r w:rsidRPr="001C2C73">
        <w:rPr>
          <w:bCs/>
          <w:color w:val="000000"/>
          <w:sz w:val="24"/>
          <w:szCs w:val="24"/>
          <w:lang w:bidi="ru-RU"/>
        </w:rPr>
        <w:t xml:space="preserve"> насто</w:t>
      </w:r>
      <w:r w:rsidRPr="001C2C73">
        <w:rPr>
          <w:bCs/>
          <w:color w:val="000000"/>
          <w:sz w:val="24"/>
          <w:szCs w:val="24"/>
          <w:lang w:bidi="ru-RU"/>
        </w:rPr>
        <w:t>я</w:t>
      </w:r>
      <w:r w:rsidRPr="001C2C73">
        <w:rPr>
          <w:bCs/>
          <w:color w:val="000000"/>
          <w:sz w:val="24"/>
          <w:szCs w:val="24"/>
          <w:lang w:bidi="ru-RU"/>
        </w:rPr>
        <w:t>щей Политики и законодательство Республики Казахстан.</w:t>
      </w:r>
    </w:p>
    <w:p w:rsidR="001C2C73" w:rsidRPr="001C2C73" w:rsidRDefault="001C2C73" w:rsidP="0067143A">
      <w:pPr>
        <w:keepNext/>
        <w:keepLines/>
        <w:widowControl w:val="0"/>
        <w:tabs>
          <w:tab w:val="clear" w:pos="360"/>
          <w:tab w:val="left" w:pos="993"/>
          <w:tab w:val="left" w:pos="1134"/>
        </w:tabs>
        <w:autoSpaceDE/>
        <w:autoSpaceDN/>
        <w:ind w:firstLine="567"/>
        <w:jc w:val="both"/>
        <w:outlineLvl w:val="0"/>
        <w:rPr>
          <w:bCs/>
          <w:color w:val="000000"/>
          <w:sz w:val="24"/>
          <w:szCs w:val="24"/>
          <w:lang w:bidi="ru-RU"/>
        </w:rPr>
      </w:pPr>
      <w:r w:rsidRPr="001C2C73">
        <w:rPr>
          <w:bCs/>
          <w:color w:val="000000"/>
          <w:sz w:val="24"/>
          <w:szCs w:val="24"/>
          <w:lang w:bidi="ru-RU"/>
        </w:rPr>
        <w:t>В случае</w:t>
      </w:r>
      <w:proofErr w:type="gramStart"/>
      <w:r w:rsidRPr="001C2C73">
        <w:rPr>
          <w:bCs/>
          <w:color w:val="000000"/>
          <w:sz w:val="24"/>
          <w:szCs w:val="24"/>
          <w:lang w:bidi="ru-RU"/>
        </w:rPr>
        <w:t>,</w:t>
      </w:r>
      <w:proofErr w:type="gramEnd"/>
      <w:r w:rsidRPr="001C2C73">
        <w:rPr>
          <w:bCs/>
          <w:color w:val="000000"/>
          <w:sz w:val="24"/>
          <w:szCs w:val="24"/>
          <w:lang w:bidi="ru-RU"/>
        </w:rPr>
        <w:t xml:space="preserve"> если в работе по предупреждению или урегулированию конфликта интересов б</w:t>
      </w:r>
      <w:r w:rsidRPr="001C2C73">
        <w:rPr>
          <w:bCs/>
          <w:color w:val="000000"/>
          <w:sz w:val="24"/>
          <w:szCs w:val="24"/>
          <w:lang w:bidi="ru-RU"/>
        </w:rPr>
        <w:t>у</w:t>
      </w:r>
      <w:r w:rsidRPr="001C2C73">
        <w:rPr>
          <w:bCs/>
          <w:color w:val="000000"/>
          <w:sz w:val="24"/>
          <w:szCs w:val="24"/>
          <w:lang w:bidi="ru-RU"/>
        </w:rPr>
        <w:t>дут допущены нарушения требований законодательства Республики Казахстан, а также настоящей Политики, приведшие к причинению убытков Предприятию, виновные лица несут ответстве</w:t>
      </w:r>
      <w:r w:rsidRPr="001C2C73">
        <w:rPr>
          <w:bCs/>
          <w:color w:val="000000"/>
          <w:sz w:val="24"/>
          <w:szCs w:val="24"/>
          <w:lang w:bidi="ru-RU"/>
        </w:rPr>
        <w:t>н</w:t>
      </w:r>
      <w:r w:rsidRPr="001C2C73">
        <w:rPr>
          <w:bCs/>
          <w:color w:val="000000"/>
          <w:sz w:val="24"/>
          <w:szCs w:val="24"/>
          <w:lang w:bidi="ru-RU"/>
        </w:rPr>
        <w:t>ность в соответствии с законодательством Республики Казахстан.</w:t>
      </w:r>
    </w:p>
    <w:p w:rsidR="002A6083" w:rsidRPr="00703E5B" w:rsidRDefault="002A6083" w:rsidP="0067143A">
      <w:pPr>
        <w:tabs>
          <w:tab w:val="clear" w:pos="360"/>
        </w:tabs>
        <w:autoSpaceDE/>
        <w:autoSpaceDN/>
        <w:ind w:firstLine="567"/>
        <w:jc w:val="both"/>
        <w:rPr>
          <w:b/>
          <w:bCs/>
          <w:color w:val="000000"/>
          <w:sz w:val="24"/>
          <w:szCs w:val="24"/>
        </w:rPr>
      </w:pPr>
    </w:p>
    <w:p w:rsidR="00D824F4" w:rsidRDefault="00D824F4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67143A" w:rsidRDefault="0067143A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67143A" w:rsidRDefault="0067143A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67143A" w:rsidRDefault="0067143A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67143A" w:rsidRPr="00703E5B" w:rsidRDefault="0067143A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D824F4" w:rsidRPr="00703E5B" w:rsidRDefault="00D824F4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D824F4" w:rsidRPr="00703E5B" w:rsidRDefault="00D824F4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5E15F6" w:rsidRDefault="005E15F6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2A6083" w:rsidRPr="00703E5B" w:rsidRDefault="002A6083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5E15F6" w:rsidRPr="00703E5B" w:rsidRDefault="005E15F6" w:rsidP="00524F85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p w:rsidR="002A6083" w:rsidRPr="00F0681C" w:rsidRDefault="002A6083" w:rsidP="0067143A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t>ДП-СМК-НИИПББ-1.0-2022/третья редакция /</w:t>
      </w:r>
    </w:p>
    <w:p w:rsidR="002A6083" w:rsidRPr="00F0681C" w:rsidRDefault="002A6083" w:rsidP="0067143A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t>П</w:t>
      </w:r>
      <w:r w:rsidRPr="00F0681C">
        <w:rPr>
          <w:sz w:val="24"/>
          <w:szCs w:val="24"/>
          <w:lang w:val="kk-KZ"/>
        </w:rPr>
        <w:t>риложение</w:t>
      </w:r>
      <w:proofErr w:type="gramStart"/>
      <w:r w:rsidRPr="00F0681C">
        <w:rPr>
          <w:sz w:val="24"/>
          <w:szCs w:val="24"/>
          <w:lang w:val="kk-KZ"/>
        </w:rPr>
        <w:t xml:space="preserve"> Д</w:t>
      </w:r>
      <w:proofErr w:type="gramEnd"/>
    </w:p>
    <w:p w:rsidR="002A6083" w:rsidRPr="00F0681C" w:rsidRDefault="002A6083" w:rsidP="0067143A">
      <w:pPr>
        <w:jc w:val="right"/>
        <w:rPr>
          <w:b/>
          <w:sz w:val="24"/>
          <w:szCs w:val="24"/>
          <w:lang w:val="kk-KZ"/>
        </w:rPr>
      </w:pPr>
    </w:p>
    <w:p w:rsidR="002A6083" w:rsidRPr="00F0681C" w:rsidRDefault="002A6083" w:rsidP="0067143A">
      <w:pPr>
        <w:jc w:val="center"/>
        <w:rPr>
          <w:b/>
          <w:sz w:val="24"/>
          <w:szCs w:val="24"/>
          <w:lang w:val="kk-KZ"/>
        </w:rPr>
      </w:pPr>
      <w:r w:rsidRPr="00F0681C">
        <w:rPr>
          <w:b/>
          <w:sz w:val="24"/>
          <w:szCs w:val="24"/>
        </w:rPr>
        <w:t>ЛИСТ РЕГИСТРАЦИЙ ИЗМЕНЕНИЙ</w:t>
      </w: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417"/>
        <w:gridCol w:w="425"/>
        <w:gridCol w:w="426"/>
        <w:gridCol w:w="567"/>
        <w:gridCol w:w="567"/>
        <w:gridCol w:w="425"/>
        <w:gridCol w:w="567"/>
        <w:gridCol w:w="850"/>
        <w:gridCol w:w="1134"/>
      </w:tblGrid>
      <w:tr w:rsidR="002A6083" w:rsidRPr="00F0681C" w:rsidTr="00524F85">
        <w:trPr>
          <w:cantSplit/>
          <w:trHeight w:val="822"/>
        </w:trPr>
        <w:tc>
          <w:tcPr>
            <w:tcW w:w="534" w:type="dxa"/>
            <w:vMerge w:val="restart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№</w:t>
            </w: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0681C">
              <w:rPr>
                <w:b/>
                <w:sz w:val="24"/>
                <w:szCs w:val="24"/>
              </w:rPr>
              <w:t>п</w:t>
            </w:r>
            <w:proofErr w:type="gramEnd"/>
            <w:r w:rsidRPr="00F068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Решение о внесении изменений</w:t>
            </w:r>
          </w:p>
        </w:tc>
        <w:tc>
          <w:tcPr>
            <w:tcW w:w="1417" w:type="dxa"/>
            <w:vMerge w:val="restart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№ раздела, подраздела, пун</w:t>
            </w:r>
            <w:r w:rsidRPr="00F0681C">
              <w:rPr>
                <w:b/>
                <w:sz w:val="24"/>
                <w:szCs w:val="24"/>
              </w:rPr>
              <w:t>к</w:t>
            </w:r>
            <w:r w:rsidRPr="00F0681C">
              <w:rPr>
                <w:b/>
                <w:sz w:val="24"/>
                <w:szCs w:val="24"/>
              </w:rPr>
              <w:t>та, к которому отн</w:t>
            </w:r>
            <w:r w:rsidRPr="00F0681C">
              <w:rPr>
                <w:b/>
                <w:sz w:val="24"/>
                <w:szCs w:val="24"/>
              </w:rPr>
              <w:t>о</w:t>
            </w:r>
            <w:r w:rsidRPr="00F0681C">
              <w:rPr>
                <w:b/>
                <w:sz w:val="24"/>
                <w:szCs w:val="24"/>
              </w:rPr>
              <w:t xml:space="preserve">сится </w:t>
            </w:r>
            <w:proofErr w:type="spellStart"/>
            <w:r w:rsidRPr="00F0681C">
              <w:rPr>
                <w:b/>
                <w:sz w:val="24"/>
                <w:szCs w:val="24"/>
              </w:rPr>
              <w:t>и</w:t>
            </w:r>
            <w:r w:rsidRPr="00F0681C">
              <w:rPr>
                <w:b/>
                <w:sz w:val="24"/>
                <w:szCs w:val="24"/>
              </w:rPr>
              <w:t>з</w:t>
            </w:r>
            <w:r w:rsidRPr="00F0681C">
              <w:rPr>
                <w:b/>
                <w:sz w:val="24"/>
                <w:szCs w:val="24"/>
              </w:rPr>
              <w:t>менени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1418" w:type="dxa"/>
            <w:gridSpan w:val="3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Номера листов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Всего листов</w:t>
            </w:r>
          </w:p>
        </w:tc>
        <w:tc>
          <w:tcPr>
            <w:tcW w:w="425" w:type="dxa"/>
            <w:vMerge w:val="restart"/>
            <w:textDirection w:val="btLr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Номер страницы</w:t>
            </w:r>
          </w:p>
        </w:tc>
        <w:tc>
          <w:tcPr>
            <w:tcW w:w="567" w:type="dxa"/>
            <w:vMerge w:val="restart"/>
            <w:textDirection w:val="btLr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F0681C">
              <w:rPr>
                <w:b/>
                <w:sz w:val="24"/>
                <w:szCs w:val="24"/>
              </w:rPr>
              <w:t>ата</w:t>
            </w:r>
            <w:proofErr w:type="spellEnd"/>
            <w:r w:rsidRPr="00F0681C">
              <w:rPr>
                <w:b/>
                <w:sz w:val="24"/>
                <w:szCs w:val="24"/>
              </w:rPr>
              <w:t xml:space="preserve"> внес</w:t>
            </w:r>
            <w:r w:rsidRPr="00F0681C">
              <w:rPr>
                <w:b/>
                <w:sz w:val="24"/>
                <w:szCs w:val="24"/>
              </w:rPr>
              <w:t>е</w:t>
            </w:r>
            <w:r w:rsidRPr="00F0681C">
              <w:rPr>
                <w:b/>
                <w:sz w:val="24"/>
                <w:szCs w:val="24"/>
              </w:rPr>
              <w:t xml:space="preserve">ния </w:t>
            </w:r>
            <w:r w:rsidRPr="00F0681C">
              <w:rPr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F0681C">
              <w:rPr>
                <w:b/>
                <w:sz w:val="24"/>
                <w:szCs w:val="24"/>
              </w:rPr>
              <w:t>зм</w:t>
            </w:r>
            <w:r w:rsidRPr="00F0681C">
              <w:rPr>
                <w:b/>
                <w:sz w:val="24"/>
                <w:szCs w:val="24"/>
              </w:rPr>
              <w:t>е</w:t>
            </w:r>
            <w:r w:rsidRPr="00F0681C">
              <w:rPr>
                <w:b/>
                <w:sz w:val="24"/>
                <w:szCs w:val="24"/>
              </w:rPr>
              <w:t>нений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Лицо, осуществляющее изменения</w:t>
            </w:r>
          </w:p>
        </w:tc>
      </w:tr>
      <w:tr w:rsidR="002A6083" w:rsidRPr="00F0681C" w:rsidTr="00524F85">
        <w:trPr>
          <w:cantSplit/>
          <w:trHeight w:val="1884"/>
        </w:trPr>
        <w:tc>
          <w:tcPr>
            <w:tcW w:w="534" w:type="dxa"/>
            <w:vMerge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Д</w:t>
            </w:r>
            <w:proofErr w:type="spellStart"/>
            <w:r w:rsidRPr="00F0681C">
              <w:rPr>
                <w:b/>
                <w:sz w:val="24"/>
                <w:szCs w:val="24"/>
              </w:rPr>
              <w:t>окумент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>, на основании которого вносится изменения</w:t>
            </w: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 xml:space="preserve">Идентификационный </w:t>
            </w: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  <w:lang w:val="kk-KZ"/>
              </w:rPr>
              <w:t>код</w:t>
            </w:r>
          </w:p>
        </w:tc>
        <w:tc>
          <w:tcPr>
            <w:tcW w:w="1417" w:type="dxa"/>
            <w:vMerge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Измененных</w:t>
            </w: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Новых</w:t>
            </w: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F0681C">
              <w:rPr>
                <w:b/>
                <w:sz w:val="24"/>
                <w:szCs w:val="24"/>
              </w:rPr>
              <w:t>Аннулированн</w:t>
            </w:r>
            <w:proofErr w:type="spellEnd"/>
            <w:r w:rsidRPr="00F0681C">
              <w:rPr>
                <w:b/>
                <w:sz w:val="24"/>
                <w:szCs w:val="24"/>
                <w:lang w:val="kk-KZ"/>
              </w:rPr>
              <w:t>ых</w:t>
            </w: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0681C">
              <w:rPr>
                <w:b/>
                <w:sz w:val="24"/>
                <w:szCs w:val="24"/>
              </w:rPr>
              <w:t>Ф.И.О</w:t>
            </w:r>
            <w:r w:rsidRPr="00F0681C">
              <w:rPr>
                <w:b/>
                <w:sz w:val="24"/>
                <w:szCs w:val="24"/>
                <w:lang w:val="kk-KZ"/>
              </w:rPr>
              <w:t>.</w:t>
            </w: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  <w:r w:rsidRPr="00F0681C">
              <w:rPr>
                <w:b/>
                <w:sz w:val="24"/>
                <w:szCs w:val="24"/>
              </w:rPr>
              <w:t>Подпись</w:t>
            </w: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A6083" w:rsidRPr="00F0681C" w:rsidTr="00524F85">
        <w:trPr>
          <w:cantSplit/>
        </w:trPr>
        <w:tc>
          <w:tcPr>
            <w:tcW w:w="5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083" w:rsidRPr="00F0681C" w:rsidRDefault="002A6083" w:rsidP="00524F8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A6083" w:rsidRPr="00F0681C" w:rsidRDefault="002A6083" w:rsidP="00524F85">
      <w:pPr>
        <w:jc w:val="both"/>
        <w:rPr>
          <w:b/>
          <w:sz w:val="24"/>
          <w:szCs w:val="24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67143A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t>ДП-СМК-НИИПББ-1.0</w:t>
      </w:r>
      <w:r w:rsidRPr="00F0681C">
        <w:rPr>
          <w:sz w:val="24"/>
          <w:szCs w:val="24"/>
          <w:lang w:val="kk-KZ"/>
        </w:rPr>
        <w:t>-2022/третья редакция /</w:t>
      </w:r>
    </w:p>
    <w:p w:rsidR="002A6083" w:rsidRPr="00F0681C" w:rsidRDefault="002A6083" w:rsidP="0067143A">
      <w:pPr>
        <w:jc w:val="right"/>
        <w:rPr>
          <w:sz w:val="24"/>
          <w:szCs w:val="24"/>
        </w:rPr>
      </w:pPr>
      <w:r w:rsidRPr="00F0681C">
        <w:rPr>
          <w:sz w:val="24"/>
          <w:szCs w:val="24"/>
        </w:rPr>
        <w:t>П</w:t>
      </w:r>
      <w:r w:rsidRPr="00F0681C">
        <w:rPr>
          <w:sz w:val="24"/>
          <w:szCs w:val="24"/>
          <w:lang w:val="kk-KZ"/>
        </w:rPr>
        <w:t>риложение Г</w:t>
      </w:r>
    </w:p>
    <w:p w:rsidR="002A6083" w:rsidRPr="00F0681C" w:rsidRDefault="002A6083" w:rsidP="00524F85">
      <w:pPr>
        <w:jc w:val="both"/>
        <w:rPr>
          <w:b/>
          <w:sz w:val="24"/>
          <w:szCs w:val="24"/>
          <w:lang w:val="kk-KZ"/>
        </w:rPr>
      </w:pPr>
    </w:p>
    <w:p w:rsidR="002A6083" w:rsidRPr="00F0681C" w:rsidRDefault="002A6083" w:rsidP="0067143A">
      <w:pPr>
        <w:jc w:val="center"/>
        <w:rPr>
          <w:sz w:val="24"/>
          <w:szCs w:val="24"/>
        </w:rPr>
      </w:pPr>
      <w:r w:rsidRPr="00F0681C">
        <w:rPr>
          <w:b/>
          <w:sz w:val="24"/>
          <w:szCs w:val="24"/>
        </w:rPr>
        <w:t>ЛИСТ ОЗНАКОМЛЕНИЯ</w:t>
      </w:r>
    </w:p>
    <w:p w:rsidR="002A6083" w:rsidRPr="00F0681C" w:rsidRDefault="002A6083" w:rsidP="00524F85">
      <w:pPr>
        <w:jc w:val="both"/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lastRenderedPageBreak/>
        <w:t xml:space="preserve">  </w:t>
      </w:r>
    </w:p>
    <w:tbl>
      <w:tblPr>
        <w:tblW w:w="95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807"/>
        <w:gridCol w:w="3456"/>
        <w:gridCol w:w="2423"/>
        <w:gridCol w:w="1225"/>
        <w:gridCol w:w="1640"/>
      </w:tblGrid>
      <w:tr w:rsidR="002A6083" w:rsidRPr="00F0681C" w:rsidTr="00524F85">
        <w:trPr>
          <w:cantSplit/>
          <w:trHeight w:val="605"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2A6083" w:rsidRPr="00F0681C" w:rsidRDefault="002A6083" w:rsidP="00524F85">
            <w:pPr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№/№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b/>
                <w:sz w:val="24"/>
                <w:szCs w:val="24"/>
                <w:lang w:eastAsia="ar-SA"/>
              </w:rPr>
            </w:pPr>
            <w:r w:rsidRPr="00F0681C">
              <w:rPr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2A6083" w:rsidRPr="00F0681C" w:rsidTr="00524F85">
        <w:trPr>
          <w:cantSplit/>
          <w:jc w:val="center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6083" w:rsidRPr="00F0681C" w:rsidRDefault="002A6083" w:rsidP="00524F85">
            <w:pPr>
              <w:snapToGrid w:val="0"/>
              <w:ind w:left="360"/>
              <w:jc w:val="both"/>
              <w:rPr>
                <w:sz w:val="28"/>
                <w:szCs w:val="24"/>
                <w:lang w:eastAsia="ar-SA"/>
              </w:rPr>
            </w:pPr>
          </w:p>
        </w:tc>
      </w:tr>
    </w:tbl>
    <w:p w:rsidR="00383FB4" w:rsidRDefault="00383FB4" w:rsidP="0067143A">
      <w:pPr>
        <w:tabs>
          <w:tab w:val="clear" w:pos="360"/>
        </w:tabs>
        <w:autoSpaceDE/>
        <w:autoSpaceDN/>
        <w:jc w:val="both"/>
        <w:rPr>
          <w:b/>
          <w:bCs/>
          <w:color w:val="000000"/>
          <w:sz w:val="24"/>
          <w:szCs w:val="24"/>
        </w:rPr>
      </w:pPr>
    </w:p>
    <w:sectPr w:rsidR="00383FB4" w:rsidSect="007B2436">
      <w:headerReference w:type="default" r:id="rId9"/>
      <w:pgSz w:w="12240" w:h="15840"/>
      <w:pgMar w:top="1134" w:right="900" w:bottom="851" w:left="1134" w:header="89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5" w:rsidRDefault="00524F85" w:rsidP="00452A52">
      <w:pPr>
        <w:tabs>
          <w:tab w:val="clear" w:pos="360"/>
        </w:tabs>
      </w:pPr>
      <w:r>
        <w:separator/>
      </w:r>
    </w:p>
  </w:endnote>
  <w:endnote w:type="continuationSeparator" w:id="0">
    <w:p w:rsidR="00524F85" w:rsidRDefault="00524F85" w:rsidP="00452A52">
      <w:pPr>
        <w:tabs>
          <w:tab w:val="clear" w:pos="360"/>
        </w:tabs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5" w:rsidRDefault="00524F85" w:rsidP="00452A52">
      <w:pPr>
        <w:tabs>
          <w:tab w:val="clear" w:pos="360"/>
        </w:tabs>
      </w:pPr>
      <w:r>
        <w:separator/>
      </w:r>
    </w:p>
  </w:footnote>
  <w:footnote w:type="continuationSeparator" w:id="0">
    <w:p w:rsidR="00524F85" w:rsidRDefault="00524F85" w:rsidP="00452A52">
      <w:pPr>
        <w:tabs>
          <w:tab w:val="clear" w:pos="360"/>
        </w:tabs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512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30"/>
      <w:gridCol w:w="2268"/>
    </w:tblGrid>
    <w:tr w:rsidR="00524F85" w:rsidRPr="007B2436" w:rsidTr="001C2C73">
      <w:trPr>
        <w:trHeight w:val="418"/>
      </w:trPr>
      <w:tc>
        <w:tcPr>
          <w:tcW w:w="8330" w:type="dxa"/>
        </w:tcPr>
        <w:p w:rsidR="00524F85" w:rsidRPr="007B2436" w:rsidRDefault="00524F85" w:rsidP="007B2436">
          <w:pPr>
            <w:pStyle w:val="ad"/>
            <w:ind w:left="-142"/>
            <w:rPr>
              <w:sz w:val="20"/>
              <w:szCs w:val="20"/>
            </w:rPr>
          </w:pPr>
          <w:r w:rsidRPr="007B2436">
            <w:rPr>
              <w:noProof/>
              <w:sz w:val="20"/>
              <w:szCs w:val="20"/>
            </w:rPr>
            <w:t>Научно-исследовательский институт проблем биологической безопасности</w:t>
          </w:r>
        </w:p>
      </w:tc>
      <w:tc>
        <w:tcPr>
          <w:tcW w:w="2268" w:type="dxa"/>
          <w:vAlign w:val="center"/>
        </w:tcPr>
        <w:p w:rsidR="00524F85" w:rsidRPr="007B2436" w:rsidRDefault="0067143A" w:rsidP="00A30DE6">
          <w:pPr>
            <w:tabs>
              <w:tab w:val="clear" w:pos="360"/>
            </w:tabs>
            <w:ind w:left="-108" w:right="-108"/>
            <w:jc w:val="center"/>
            <w:rPr>
              <w:b/>
              <w:lang w:val="kk-KZ"/>
            </w:rPr>
          </w:pPr>
          <w:r>
            <w:rPr>
              <w:b/>
              <w:lang w:val="kk-KZ"/>
            </w:rPr>
            <w:t>П-СМК-НИИПББ-28</w:t>
          </w:r>
          <w:r w:rsidR="00524F85" w:rsidRPr="00A30DE6">
            <w:rPr>
              <w:b/>
              <w:lang w:val="kk-KZ"/>
            </w:rPr>
            <w:t>.0-2023</w:t>
          </w:r>
        </w:p>
      </w:tc>
    </w:tr>
    <w:tr w:rsidR="00524F85" w:rsidRPr="007B2436" w:rsidTr="001C2C73">
      <w:tc>
        <w:tcPr>
          <w:tcW w:w="8330" w:type="dxa"/>
        </w:tcPr>
        <w:p w:rsidR="00524F85" w:rsidRPr="007B2436" w:rsidRDefault="00524F85" w:rsidP="00C452B9">
          <w:pPr>
            <w:tabs>
              <w:tab w:val="clear" w:pos="360"/>
            </w:tabs>
            <w:jc w:val="center"/>
            <w:rPr>
              <w:b/>
              <w:lang w:val="kk-KZ"/>
            </w:rPr>
          </w:pPr>
          <w:r w:rsidRPr="007B2436">
            <w:rPr>
              <w:b/>
            </w:rPr>
            <w:t>Система менеджмента качества</w:t>
          </w:r>
        </w:p>
      </w:tc>
      <w:tc>
        <w:tcPr>
          <w:tcW w:w="2268" w:type="dxa"/>
        </w:tcPr>
        <w:p w:rsidR="00524F85" w:rsidRPr="007B2436" w:rsidRDefault="00524F85" w:rsidP="00C452B9">
          <w:pPr>
            <w:tabs>
              <w:tab w:val="clear" w:pos="360"/>
            </w:tabs>
            <w:jc w:val="center"/>
            <w:rPr>
              <w:b/>
              <w:lang w:val="kk-KZ"/>
            </w:rPr>
          </w:pPr>
          <w:r w:rsidRPr="007B2436">
            <w:rPr>
              <w:b/>
              <w:lang w:val="kk-KZ"/>
            </w:rPr>
            <w:t>Редакция первая</w:t>
          </w:r>
        </w:p>
      </w:tc>
    </w:tr>
    <w:tr w:rsidR="00524F85" w:rsidRPr="007B2436" w:rsidTr="001C2C73">
      <w:trPr>
        <w:trHeight w:val="211"/>
      </w:trPr>
      <w:tc>
        <w:tcPr>
          <w:tcW w:w="8330" w:type="dxa"/>
        </w:tcPr>
        <w:p w:rsidR="00524F85" w:rsidRPr="007B2436" w:rsidRDefault="001C2C73" w:rsidP="001C2C73">
          <w:pPr>
            <w:pStyle w:val="2"/>
            <w:widowControl w:val="0"/>
            <w:numPr>
              <w:ilvl w:val="1"/>
              <w:numId w:val="0"/>
            </w:numPr>
            <w:tabs>
              <w:tab w:val="left" w:pos="0"/>
            </w:tabs>
            <w:suppressAutoHyphens/>
            <w:jc w:val="center"/>
            <w:rPr>
              <w:b/>
              <w:sz w:val="20"/>
              <w:lang w:val="kk-KZ"/>
            </w:rPr>
          </w:pPr>
          <w:r w:rsidRPr="001C2C73">
            <w:rPr>
              <w:rFonts w:eastAsia="TimesNewRomanPS-BoldMT"/>
              <w:b/>
              <w:bCs/>
              <w:sz w:val="20"/>
            </w:rPr>
            <w:t>ПОЛИТИКА ПО ВЫЯВЛЕНИЮ И УРЕГУЛИРОВАНИЮ КОНФЛИКТОВ ИНТЕРЕСОВ</w:t>
          </w:r>
          <w:r>
            <w:rPr>
              <w:rFonts w:eastAsia="TimesNewRomanPS-BoldMT"/>
              <w:b/>
              <w:bCs/>
              <w:sz w:val="20"/>
            </w:rPr>
            <w:t xml:space="preserve"> </w:t>
          </w:r>
          <w:r w:rsidRPr="001C2C73">
            <w:rPr>
              <w:rFonts w:eastAsia="TimesNewRomanPS-BoldMT"/>
              <w:b/>
              <w:bCs/>
              <w:sz w:val="20"/>
            </w:rPr>
            <w:t>ДОЛЖНОСТНЫХ ЛИЦ И РАБОТНИКОВ РГП НА ПХВ «НАУЧНО-ИССЛЕДОВАТЕЛЬСКИЙ ИНСТИТУТ ПРОБЛЕМ БИОЛОГИЧЕСКОЙ БЕЗОПАСНОСТИ» МИНИСТЕРСТВА ЗДРАВООХРАНЕНИЯ РЕСПУБЛИКИ КАЗАХСТАН</w:t>
          </w:r>
        </w:p>
      </w:tc>
      <w:tc>
        <w:tcPr>
          <w:tcW w:w="2268" w:type="dxa"/>
        </w:tcPr>
        <w:p w:rsidR="00524F85" w:rsidRPr="007B2436" w:rsidRDefault="00524F85" w:rsidP="00FD3783">
          <w:pPr>
            <w:pStyle w:val="ad"/>
            <w:rPr>
              <w:rStyle w:val="aa"/>
              <w:rFonts w:eastAsia="MS Gothic"/>
              <w:sz w:val="20"/>
              <w:szCs w:val="20"/>
            </w:rPr>
          </w:pPr>
          <w:r w:rsidRPr="007B2436">
            <w:rPr>
              <w:sz w:val="20"/>
              <w:szCs w:val="20"/>
            </w:rPr>
            <w:t xml:space="preserve">Стр. </w:t>
          </w:r>
          <w:r w:rsidRPr="007B2436">
            <w:rPr>
              <w:sz w:val="20"/>
              <w:szCs w:val="20"/>
              <w:lang w:val="en-US"/>
            </w:rPr>
            <w:fldChar w:fldCharType="begin"/>
          </w:r>
          <w:r w:rsidRPr="007B2436">
            <w:rPr>
              <w:sz w:val="20"/>
              <w:szCs w:val="20"/>
            </w:rPr>
            <w:instrText xml:space="preserve"> </w:instrText>
          </w:r>
          <w:r w:rsidRPr="007B2436">
            <w:rPr>
              <w:sz w:val="20"/>
              <w:szCs w:val="20"/>
              <w:lang w:val="en-US"/>
            </w:rPr>
            <w:instrText>PAGE</w:instrText>
          </w:r>
          <w:r w:rsidRPr="007B2436">
            <w:rPr>
              <w:sz w:val="20"/>
              <w:szCs w:val="20"/>
            </w:rPr>
            <w:instrText xml:space="preserve">   \* </w:instrText>
          </w:r>
          <w:r w:rsidRPr="007B2436">
            <w:rPr>
              <w:sz w:val="20"/>
              <w:szCs w:val="20"/>
              <w:lang w:val="en-US"/>
            </w:rPr>
            <w:instrText>MERGEFORMAT</w:instrText>
          </w:r>
          <w:r w:rsidRPr="007B2436">
            <w:rPr>
              <w:sz w:val="20"/>
              <w:szCs w:val="20"/>
            </w:rPr>
            <w:instrText xml:space="preserve"> </w:instrText>
          </w:r>
          <w:r w:rsidRPr="007B2436">
            <w:rPr>
              <w:sz w:val="20"/>
              <w:szCs w:val="20"/>
              <w:lang w:val="en-US"/>
            </w:rPr>
            <w:fldChar w:fldCharType="separate"/>
          </w:r>
          <w:r w:rsidR="0067143A" w:rsidRPr="0067143A">
            <w:rPr>
              <w:noProof/>
              <w:sz w:val="20"/>
              <w:szCs w:val="20"/>
            </w:rPr>
            <w:t>8</w:t>
          </w:r>
          <w:r w:rsidRPr="007B2436">
            <w:rPr>
              <w:sz w:val="20"/>
              <w:szCs w:val="20"/>
              <w:lang w:val="en-US"/>
            </w:rPr>
            <w:fldChar w:fldCharType="end"/>
          </w:r>
          <w:r w:rsidRPr="007B2436">
            <w:rPr>
              <w:rStyle w:val="aa"/>
              <w:rFonts w:eastAsia="MS Gothic"/>
              <w:sz w:val="20"/>
              <w:szCs w:val="20"/>
              <w:lang w:val="kk-KZ"/>
            </w:rPr>
            <w:t xml:space="preserve"> </w:t>
          </w:r>
          <w:r w:rsidRPr="007B2436">
            <w:rPr>
              <w:rStyle w:val="aa"/>
              <w:rFonts w:eastAsia="MS Gothic"/>
              <w:sz w:val="20"/>
              <w:szCs w:val="20"/>
            </w:rPr>
            <w:t>из</w:t>
          </w:r>
          <w:r w:rsidRPr="007B2436">
            <w:rPr>
              <w:rStyle w:val="aa"/>
              <w:rFonts w:eastAsia="MS Gothic"/>
              <w:sz w:val="20"/>
              <w:szCs w:val="20"/>
              <w:lang w:val="kk-KZ"/>
            </w:rPr>
            <w:t xml:space="preserve"> </w:t>
          </w:r>
          <w:r w:rsidR="0067143A">
            <w:rPr>
              <w:rStyle w:val="aa"/>
              <w:rFonts w:eastAsia="MS Gothic"/>
              <w:sz w:val="20"/>
              <w:szCs w:val="20"/>
              <w:lang w:val="kk-KZ"/>
            </w:rPr>
            <w:t>8</w:t>
          </w:r>
        </w:p>
      </w:tc>
    </w:tr>
  </w:tbl>
  <w:p w:rsidR="00524F85" w:rsidRDefault="00524F85" w:rsidP="000A7B07">
    <w:pPr>
      <w:pStyle w:val="a4"/>
      <w:tabs>
        <w:tab w:val="clear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F4"/>
    <w:multiLevelType w:val="multilevel"/>
    <w:tmpl w:val="32FA2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A0A4D"/>
    <w:multiLevelType w:val="hybridMultilevel"/>
    <w:tmpl w:val="18F4CEAC"/>
    <w:lvl w:ilvl="0" w:tplc="576C541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4E1"/>
    <w:multiLevelType w:val="multilevel"/>
    <w:tmpl w:val="A17A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2B6976"/>
    <w:multiLevelType w:val="hybridMultilevel"/>
    <w:tmpl w:val="55446332"/>
    <w:lvl w:ilvl="0" w:tplc="F2B8321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7459"/>
    <w:multiLevelType w:val="hybridMultilevel"/>
    <w:tmpl w:val="972C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45E7"/>
    <w:multiLevelType w:val="multilevel"/>
    <w:tmpl w:val="08EE0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03DE8"/>
    <w:multiLevelType w:val="multilevel"/>
    <w:tmpl w:val="6EB8F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66FC8"/>
    <w:multiLevelType w:val="multilevel"/>
    <w:tmpl w:val="3796E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E0CD7"/>
    <w:multiLevelType w:val="multilevel"/>
    <w:tmpl w:val="97DE88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A43A0"/>
    <w:multiLevelType w:val="multilevel"/>
    <w:tmpl w:val="47026F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380615"/>
    <w:multiLevelType w:val="multilevel"/>
    <w:tmpl w:val="4D68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D0984"/>
    <w:multiLevelType w:val="multilevel"/>
    <w:tmpl w:val="8F60D5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eastAsia="Times New Roman" w:hint="default"/>
      </w:rPr>
    </w:lvl>
  </w:abstractNum>
  <w:abstractNum w:abstractNumId="12">
    <w:nsid w:val="344A2E79"/>
    <w:multiLevelType w:val="multilevel"/>
    <w:tmpl w:val="2F400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2B4CF5"/>
    <w:multiLevelType w:val="hybridMultilevel"/>
    <w:tmpl w:val="1A36CB9A"/>
    <w:lvl w:ilvl="0" w:tplc="B838D73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7F02"/>
    <w:multiLevelType w:val="hybridMultilevel"/>
    <w:tmpl w:val="AC4E9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0CDD"/>
    <w:multiLevelType w:val="hybridMultilevel"/>
    <w:tmpl w:val="AFA60D50"/>
    <w:lvl w:ilvl="0" w:tplc="1646F59A">
      <w:start w:val="1"/>
      <w:numFmt w:val="decimal"/>
      <w:lvlText w:val="5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1C78A1"/>
    <w:multiLevelType w:val="multilevel"/>
    <w:tmpl w:val="246EE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9F1F8D"/>
    <w:multiLevelType w:val="multilevel"/>
    <w:tmpl w:val="2A36B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635FA"/>
    <w:multiLevelType w:val="multilevel"/>
    <w:tmpl w:val="62C8314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C4694"/>
    <w:multiLevelType w:val="multilevel"/>
    <w:tmpl w:val="ACEC77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DF23E30"/>
    <w:multiLevelType w:val="multilevel"/>
    <w:tmpl w:val="C3F6268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21">
    <w:nsid w:val="3FD50A5F"/>
    <w:multiLevelType w:val="multilevel"/>
    <w:tmpl w:val="A15CEA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D5BCA"/>
    <w:multiLevelType w:val="hybridMultilevel"/>
    <w:tmpl w:val="57024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F3DD8"/>
    <w:multiLevelType w:val="hybridMultilevel"/>
    <w:tmpl w:val="182492A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4EE914E0"/>
    <w:multiLevelType w:val="hybridMultilevel"/>
    <w:tmpl w:val="95568608"/>
    <w:lvl w:ilvl="0" w:tplc="53D44C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A161130">
      <w:numFmt w:val="none"/>
      <w:lvlText w:val=""/>
      <w:lvlJc w:val="left"/>
      <w:pPr>
        <w:tabs>
          <w:tab w:val="num" w:pos="360"/>
        </w:tabs>
      </w:pPr>
    </w:lvl>
    <w:lvl w:ilvl="2" w:tplc="A508CF86">
      <w:numFmt w:val="none"/>
      <w:lvlText w:val=""/>
      <w:lvlJc w:val="left"/>
      <w:pPr>
        <w:tabs>
          <w:tab w:val="num" w:pos="360"/>
        </w:tabs>
      </w:pPr>
    </w:lvl>
    <w:lvl w:ilvl="3" w:tplc="D5780CF4">
      <w:numFmt w:val="none"/>
      <w:lvlText w:val=""/>
      <w:lvlJc w:val="left"/>
      <w:pPr>
        <w:tabs>
          <w:tab w:val="num" w:pos="360"/>
        </w:tabs>
      </w:pPr>
    </w:lvl>
    <w:lvl w:ilvl="4" w:tplc="5F6E96A2">
      <w:numFmt w:val="none"/>
      <w:lvlText w:val=""/>
      <w:lvlJc w:val="left"/>
      <w:pPr>
        <w:tabs>
          <w:tab w:val="num" w:pos="360"/>
        </w:tabs>
      </w:pPr>
    </w:lvl>
    <w:lvl w:ilvl="5" w:tplc="5220F78E">
      <w:numFmt w:val="none"/>
      <w:lvlText w:val=""/>
      <w:lvlJc w:val="left"/>
      <w:pPr>
        <w:tabs>
          <w:tab w:val="num" w:pos="360"/>
        </w:tabs>
      </w:pPr>
    </w:lvl>
    <w:lvl w:ilvl="6" w:tplc="83303666">
      <w:numFmt w:val="none"/>
      <w:lvlText w:val=""/>
      <w:lvlJc w:val="left"/>
      <w:pPr>
        <w:tabs>
          <w:tab w:val="num" w:pos="360"/>
        </w:tabs>
      </w:pPr>
    </w:lvl>
    <w:lvl w:ilvl="7" w:tplc="6B08A778">
      <w:numFmt w:val="none"/>
      <w:lvlText w:val=""/>
      <w:lvlJc w:val="left"/>
      <w:pPr>
        <w:tabs>
          <w:tab w:val="num" w:pos="360"/>
        </w:tabs>
      </w:pPr>
    </w:lvl>
    <w:lvl w:ilvl="8" w:tplc="58E6E95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523805"/>
    <w:multiLevelType w:val="hybridMultilevel"/>
    <w:tmpl w:val="6BC8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B6501"/>
    <w:multiLevelType w:val="hybridMultilevel"/>
    <w:tmpl w:val="535439B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5D608B"/>
    <w:multiLevelType w:val="hybridMultilevel"/>
    <w:tmpl w:val="044C5B6C"/>
    <w:lvl w:ilvl="0" w:tplc="3A9827E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A03D3"/>
    <w:multiLevelType w:val="multilevel"/>
    <w:tmpl w:val="7B82C32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9">
    <w:nsid w:val="60F317FF"/>
    <w:multiLevelType w:val="hybridMultilevel"/>
    <w:tmpl w:val="F16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5986"/>
    <w:multiLevelType w:val="hybridMultilevel"/>
    <w:tmpl w:val="4FCE272C"/>
    <w:lvl w:ilvl="0" w:tplc="5060DEB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6C54514"/>
    <w:multiLevelType w:val="multilevel"/>
    <w:tmpl w:val="093EFB1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BD3425"/>
    <w:multiLevelType w:val="hybridMultilevel"/>
    <w:tmpl w:val="80384DC8"/>
    <w:lvl w:ilvl="0" w:tplc="A384978A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94486"/>
    <w:multiLevelType w:val="hybridMultilevel"/>
    <w:tmpl w:val="A3DE13E4"/>
    <w:lvl w:ilvl="0" w:tplc="5D8E672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17904"/>
    <w:multiLevelType w:val="hybridMultilevel"/>
    <w:tmpl w:val="7DDCEA82"/>
    <w:lvl w:ilvl="0" w:tplc="1C80AB84">
      <w:start w:val="4"/>
      <w:numFmt w:val="decimal"/>
      <w:lvlText w:val="%1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57A8A"/>
    <w:multiLevelType w:val="multilevel"/>
    <w:tmpl w:val="D51041E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36">
    <w:nsid w:val="7C675558"/>
    <w:multiLevelType w:val="multilevel"/>
    <w:tmpl w:val="CBDAF7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0"/>
  </w:num>
  <w:num w:numId="2">
    <w:abstractNumId w:val="23"/>
  </w:num>
  <w:num w:numId="3">
    <w:abstractNumId w:val="24"/>
  </w:num>
  <w:num w:numId="4">
    <w:abstractNumId w:val="11"/>
  </w:num>
  <w:num w:numId="5">
    <w:abstractNumId w:val="34"/>
  </w:num>
  <w:num w:numId="6">
    <w:abstractNumId w:val="25"/>
  </w:num>
  <w:num w:numId="7">
    <w:abstractNumId w:val="33"/>
  </w:num>
  <w:num w:numId="8">
    <w:abstractNumId w:val="15"/>
  </w:num>
  <w:num w:numId="9">
    <w:abstractNumId w:val="35"/>
  </w:num>
  <w:num w:numId="10">
    <w:abstractNumId w:val="1"/>
  </w:num>
  <w:num w:numId="11">
    <w:abstractNumId w:val="20"/>
  </w:num>
  <w:num w:numId="12">
    <w:abstractNumId w:val="14"/>
  </w:num>
  <w:num w:numId="13">
    <w:abstractNumId w:val="26"/>
  </w:num>
  <w:num w:numId="14">
    <w:abstractNumId w:val="4"/>
  </w:num>
  <w:num w:numId="15">
    <w:abstractNumId w:val="22"/>
  </w:num>
  <w:num w:numId="16">
    <w:abstractNumId w:val="2"/>
  </w:num>
  <w:num w:numId="17">
    <w:abstractNumId w:val="31"/>
  </w:num>
  <w:num w:numId="18">
    <w:abstractNumId w:val="32"/>
  </w:num>
  <w:num w:numId="19">
    <w:abstractNumId w:val="3"/>
  </w:num>
  <w:num w:numId="20">
    <w:abstractNumId w:val="13"/>
  </w:num>
  <w:num w:numId="21">
    <w:abstractNumId w:val="27"/>
  </w:num>
  <w:num w:numId="22">
    <w:abstractNumId w:val="19"/>
  </w:num>
  <w:num w:numId="23">
    <w:abstractNumId w:val="28"/>
  </w:num>
  <w:num w:numId="24">
    <w:abstractNumId w:val="36"/>
  </w:num>
  <w:num w:numId="25">
    <w:abstractNumId w:val="29"/>
  </w:num>
  <w:num w:numId="26">
    <w:abstractNumId w:val="10"/>
  </w:num>
  <w:num w:numId="27">
    <w:abstractNumId w:val="9"/>
  </w:num>
  <w:num w:numId="28">
    <w:abstractNumId w:val="8"/>
  </w:num>
  <w:num w:numId="29">
    <w:abstractNumId w:val="21"/>
  </w:num>
  <w:num w:numId="30">
    <w:abstractNumId w:val="17"/>
  </w:num>
  <w:num w:numId="31">
    <w:abstractNumId w:val="12"/>
  </w:num>
  <w:num w:numId="32">
    <w:abstractNumId w:val="18"/>
  </w:num>
  <w:num w:numId="33">
    <w:abstractNumId w:val="16"/>
  </w:num>
  <w:num w:numId="34">
    <w:abstractNumId w:val="5"/>
  </w:num>
  <w:num w:numId="35">
    <w:abstractNumId w:val="0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F"/>
    <w:rsid w:val="00003D9B"/>
    <w:rsid w:val="00035F22"/>
    <w:rsid w:val="00047826"/>
    <w:rsid w:val="00063C1E"/>
    <w:rsid w:val="0007005A"/>
    <w:rsid w:val="00095FA7"/>
    <w:rsid w:val="000A7B07"/>
    <w:rsid w:val="000B007F"/>
    <w:rsid w:val="000B2874"/>
    <w:rsid w:val="000B2E05"/>
    <w:rsid w:val="000B369E"/>
    <w:rsid w:val="000B6D69"/>
    <w:rsid w:val="000C0323"/>
    <w:rsid w:val="000C2D63"/>
    <w:rsid w:val="000C6272"/>
    <w:rsid w:val="000D15EB"/>
    <w:rsid w:val="000D1DCE"/>
    <w:rsid w:val="000D59D3"/>
    <w:rsid w:val="000E1F5D"/>
    <w:rsid w:val="000F6905"/>
    <w:rsid w:val="001026A7"/>
    <w:rsid w:val="00105C2F"/>
    <w:rsid w:val="001169F6"/>
    <w:rsid w:val="001205B3"/>
    <w:rsid w:val="001266E9"/>
    <w:rsid w:val="00132F13"/>
    <w:rsid w:val="00140AE4"/>
    <w:rsid w:val="0014332A"/>
    <w:rsid w:val="001433E9"/>
    <w:rsid w:val="00153C40"/>
    <w:rsid w:val="00161940"/>
    <w:rsid w:val="00164174"/>
    <w:rsid w:val="00173701"/>
    <w:rsid w:val="00174CFB"/>
    <w:rsid w:val="00190D9E"/>
    <w:rsid w:val="001A1E42"/>
    <w:rsid w:val="001A5ED3"/>
    <w:rsid w:val="001A6E6E"/>
    <w:rsid w:val="001B76E7"/>
    <w:rsid w:val="001C2C73"/>
    <w:rsid w:val="001C7997"/>
    <w:rsid w:val="001D1242"/>
    <w:rsid w:val="001D578C"/>
    <w:rsid w:val="001F1AEA"/>
    <w:rsid w:val="001F3307"/>
    <w:rsid w:val="001F7E3C"/>
    <w:rsid w:val="00205741"/>
    <w:rsid w:val="002144CE"/>
    <w:rsid w:val="0023179B"/>
    <w:rsid w:val="00260B2C"/>
    <w:rsid w:val="002672DA"/>
    <w:rsid w:val="00273EB6"/>
    <w:rsid w:val="00280945"/>
    <w:rsid w:val="00290A94"/>
    <w:rsid w:val="00291DE0"/>
    <w:rsid w:val="00294BA3"/>
    <w:rsid w:val="0029690A"/>
    <w:rsid w:val="002A6083"/>
    <w:rsid w:val="002A6392"/>
    <w:rsid w:val="002D396A"/>
    <w:rsid w:val="002E0B68"/>
    <w:rsid w:val="002E1F77"/>
    <w:rsid w:val="002E2E16"/>
    <w:rsid w:val="002E7D64"/>
    <w:rsid w:val="002F0395"/>
    <w:rsid w:val="002F1581"/>
    <w:rsid w:val="002F5954"/>
    <w:rsid w:val="003212A1"/>
    <w:rsid w:val="003230DE"/>
    <w:rsid w:val="003267EC"/>
    <w:rsid w:val="00335267"/>
    <w:rsid w:val="0034104D"/>
    <w:rsid w:val="00365F76"/>
    <w:rsid w:val="00366703"/>
    <w:rsid w:val="00383FB4"/>
    <w:rsid w:val="003848D2"/>
    <w:rsid w:val="00392EFD"/>
    <w:rsid w:val="0039310E"/>
    <w:rsid w:val="00396172"/>
    <w:rsid w:val="003A34BB"/>
    <w:rsid w:val="003A3E0C"/>
    <w:rsid w:val="003A5991"/>
    <w:rsid w:val="003A64BF"/>
    <w:rsid w:val="003B111E"/>
    <w:rsid w:val="003C0597"/>
    <w:rsid w:val="003C0FF8"/>
    <w:rsid w:val="003D6629"/>
    <w:rsid w:val="003E0825"/>
    <w:rsid w:val="003F47D6"/>
    <w:rsid w:val="003F4849"/>
    <w:rsid w:val="003F4C34"/>
    <w:rsid w:val="003F7A72"/>
    <w:rsid w:val="00400384"/>
    <w:rsid w:val="0040084B"/>
    <w:rsid w:val="00403F58"/>
    <w:rsid w:val="004078DF"/>
    <w:rsid w:val="00440239"/>
    <w:rsid w:val="00447D72"/>
    <w:rsid w:val="004524EF"/>
    <w:rsid w:val="00452A52"/>
    <w:rsid w:val="00453B5B"/>
    <w:rsid w:val="00465C98"/>
    <w:rsid w:val="00471329"/>
    <w:rsid w:val="0048233C"/>
    <w:rsid w:val="00487859"/>
    <w:rsid w:val="00491AD0"/>
    <w:rsid w:val="00492899"/>
    <w:rsid w:val="004A175E"/>
    <w:rsid w:val="004A2E95"/>
    <w:rsid w:val="004C62D3"/>
    <w:rsid w:val="004D6C5E"/>
    <w:rsid w:val="004E3271"/>
    <w:rsid w:val="004F6897"/>
    <w:rsid w:val="0050089D"/>
    <w:rsid w:val="00503F16"/>
    <w:rsid w:val="0051685A"/>
    <w:rsid w:val="00516CC8"/>
    <w:rsid w:val="00524F85"/>
    <w:rsid w:val="0052675C"/>
    <w:rsid w:val="00526CFC"/>
    <w:rsid w:val="00531FB3"/>
    <w:rsid w:val="005409DA"/>
    <w:rsid w:val="00542466"/>
    <w:rsid w:val="00553B9E"/>
    <w:rsid w:val="00584340"/>
    <w:rsid w:val="00593A80"/>
    <w:rsid w:val="005B1D69"/>
    <w:rsid w:val="005B4138"/>
    <w:rsid w:val="005C0DFA"/>
    <w:rsid w:val="005C2882"/>
    <w:rsid w:val="005C2BF5"/>
    <w:rsid w:val="005C51DB"/>
    <w:rsid w:val="005E15F6"/>
    <w:rsid w:val="005E33C4"/>
    <w:rsid w:val="005E40FC"/>
    <w:rsid w:val="005E5DC6"/>
    <w:rsid w:val="005F060F"/>
    <w:rsid w:val="005F3EE8"/>
    <w:rsid w:val="0061123E"/>
    <w:rsid w:val="006269D3"/>
    <w:rsid w:val="0063532F"/>
    <w:rsid w:val="00637030"/>
    <w:rsid w:val="006431A4"/>
    <w:rsid w:val="00653887"/>
    <w:rsid w:val="0067143A"/>
    <w:rsid w:val="006750CA"/>
    <w:rsid w:val="00692448"/>
    <w:rsid w:val="0069324D"/>
    <w:rsid w:val="006B4CDA"/>
    <w:rsid w:val="006C6F77"/>
    <w:rsid w:val="006E059F"/>
    <w:rsid w:val="006E109F"/>
    <w:rsid w:val="006E326F"/>
    <w:rsid w:val="006E3DB4"/>
    <w:rsid w:val="006F6D13"/>
    <w:rsid w:val="00703E5B"/>
    <w:rsid w:val="007067B1"/>
    <w:rsid w:val="00714C36"/>
    <w:rsid w:val="007217AE"/>
    <w:rsid w:val="007425FA"/>
    <w:rsid w:val="007630B0"/>
    <w:rsid w:val="00781B9F"/>
    <w:rsid w:val="00791D48"/>
    <w:rsid w:val="007A7169"/>
    <w:rsid w:val="007B2436"/>
    <w:rsid w:val="007B2CC5"/>
    <w:rsid w:val="007C625C"/>
    <w:rsid w:val="007E0A6F"/>
    <w:rsid w:val="007E74D2"/>
    <w:rsid w:val="007F03E0"/>
    <w:rsid w:val="007F3A74"/>
    <w:rsid w:val="007F57DD"/>
    <w:rsid w:val="00801823"/>
    <w:rsid w:val="00802EC1"/>
    <w:rsid w:val="008119B2"/>
    <w:rsid w:val="00820E83"/>
    <w:rsid w:val="008229DA"/>
    <w:rsid w:val="008247AD"/>
    <w:rsid w:val="00826AFF"/>
    <w:rsid w:val="00831E66"/>
    <w:rsid w:val="00844B35"/>
    <w:rsid w:val="00857816"/>
    <w:rsid w:val="008612D8"/>
    <w:rsid w:val="00861CB2"/>
    <w:rsid w:val="00862FF3"/>
    <w:rsid w:val="00864A53"/>
    <w:rsid w:val="00866238"/>
    <w:rsid w:val="00866CF1"/>
    <w:rsid w:val="008736F9"/>
    <w:rsid w:val="00873B90"/>
    <w:rsid w:val="00885B04"/>
    <w:rsid w:val="008950AD"/>
    <w:rsid w:val="008B4757"/>
    <w:rsid w:val="008D7B6A"/>
    <w:rsid w:val="008E2171"/>
    <w:rsid w:val="008F5478"/>
    <w:rsid w:val="00903752"/>
    <w:rsid w:val="009045E8"/>
    <w:rsid w:val="009072F0"/>
    <w:rsid w:val="00907B55"/>
    <w:rsid w:val="00921654"/>
    <w:rsid w:val="00923BC8"/>
    <w:rsid w:val="00925FAF"/>
    <w:rsid w:val="0093035E"/>
    <w:rsid w:val="00934D38"/>
    <w:rsid w:val="009372AF"/>
    <w:rsid w:val="009452E2"/>
    <w:rsid w:val="00986B0F"/>
    <w:rsid w:val="0098761D"/>
    <w:rsid w:val="009A14C3"/>
    <w:rsid w:val="009A74AA"/>
    <w:rsid w:val="009C18F2"/>
    <w:rsid w:val="009D26FA"/>
    <w:rsid w:val="009D2BD5"/>
    <w:rsid w:val="009E1666"/>
    <w:rsid w:val="009E2C8D"/>
    <w:rsid w:val="009E6C6B"/>
    <w:rsid w:val="009F5B08"/>
    <w:rsid w:val="00A00DDF"/>
    <w:rsid w:val="00A01174"/>
    <w:rsid w:val="00A0137F"/>
    <w:rsid w:val="00A1758F"/>
    <w:rsid w:val="00A24BB9"/>
    <w:rsid w:val="00A26507"/>
    <w:rsid w:val="00A27B80"/>
    <w:rsid w:val="00A30DE6"/>
    <w:rsid w:val="00A3454B"/>
    <w:rsid w:val="00A50AD9"/>
    <w:rsid w:val="00A7081F"/>
    <w:rsid w:val="00A72A3A"/>
    <w:rsid w:val="00A930C5"/>
    <w:rsid w:val="00A95060"/>
    <w:rsid w:val="00AA176C"/>
    <w:rsid w:val="00AA1B57"/>
    <w:rsid w:val="00AA6B51"/>
    <w:rsid w:val="00AB318C"/>
    <w:rsid w:val="00AC66A4"/>
    <w:rsid w:val="00AC6E46"/>
    <w:rsid w:val="00AC7C32"/>
    <w:rsid w:val="00AE3C49"/>
    <w:rsid w:val="00AE73ED"/>
    <w:rsid w:val="00AF0862"/>
    <w:rsid w:val="00AF3A71"/>
    <w:rsid w:val="00B03E4D"/>
    <w:rsid w:val="00B13D44"/>
    <w:rsid w:val="00B312C8"/>
    <w:rsid w:val="00B3185B"/>
    <w:rsid w:val="00B45F4F"/>
    <w:rsid w:val="00B50861"/>
    <w:rsid w:val="00B55F78"/>
    <w:rsid w:val="00B81EDF"/>
    <w:rsid w:val="00B82B8C"/>
    <w:rsid w:val="00B94C53"/>
    <w:rsid w:val="00BA23E5"/>
    <w:rsid w:val="00BA30C8"/>
    <w:rsid w:val="00BB4B18"/>
    <w:rsid w:val="00BB53F0"/>
    <w:rsid w:val="00BB5ED4"/>
    <w:rsid w:val="00BB6ABE"/>
    <w:rsid w:val="00BD65F1"/>
    <w:rsid w:val="00BE19A3"/>
    <w:rsid w:val="00C0213F"/>
    <w:rsid w:val="00C134E3"/>
    <w:rsid w:val="00C245BE"/>
    <w:rsid w:val="00C24AB8"/>
    <w:rsid w:val="00C253C8"/>
    <w:rsid w:val="00C2562B"/>
    <w:rsid w:val="00C346D4"/>
    <w:rsid w:val="00C452B9"/>
    <w:rsid w:val="00C57381"/>
    <w:rsid w:val="00C6337C"/>
    <w:rsid w:val="00C652EC"/>
    <w:rsid w:val="00C834B7"/>
    <w:rsid w:val="00CA19E8"/>
    <w:rsid w:val="00CB6B37"/>
    <w:rsid w:val="00CC4C5F"/>
    <w:rsid w:val="00CC508B"/>
    <w:rsid w:val="00CD5CA2"/>
    <w:rsid w:val="00CD7DED"/>
    <w:rsid w:val="00CE4132"/>
    <w:rsid w:val="00D00634"/>
    <w:rsid w:val="00D040C5"/>
    <w:rsid w:val="00D0748E"/>
    <w:rsid w:val="00D15AEA"/>
    <w:rsid w:val="00D20242"/>
    <w:rsid w:val="00D248D6"/>
    <w:rsid w:val="00D2799F"/>
    <w:rsid w:val="00D37A08"/>
    <w:rsid w:val="00D44A7B"/>
    <w:rsid w:val="00D45721"/>
    <w:rsid w:val="00D66DC9"/>
    <w:rsid w:val="00D824F4"/>
    <w:rsid w:val="00D91A5D"/>
    <w:rsid w:val="00DA1B72"/>
    <w:rsid w:val="00DA3A1D"/>
    <w:rsid w:val="00DC4D91"/>
    <w:rsid w:val="00DC5666"/>
    <w:rsid w:val="00DC7A75"/>
    <w:rsid w:val="00DD0A48"/>
    <w:rsid w:val="00DE3305"/>
    <w:rsid w:val="00DF5DB6"/>
    <w:rsid w:val="00E03FF1"/>
    <w:rsid w:val="00E1255E"/>
    <w:rsid w:val="00E258CC"/>
    <w:rsid w:val="00E2624B"/>
    <w:rsid w:val="00E26DB1"/>
    <w:rsid w:val="00E27363"/>
    <w:rsid w:val="00E55C59"/>
    <w:rsid w:val="00E8459B"/>
    <w:rsid w:val="00E858DC"/>
    <w:rsid w:val="00E919F7"/>
    <w:rsid w:val="00E93377"/>
    <w:rsid w:val="00E94310"/>
    <w:rsid w:val="00EB4B46"/>
    <w:rsid w:val="00ED188F"/>
    <w:rsid w:val="00F07FED"/>
    <w:rsid w:val="00F10E30"/>
    <w:rsid w:val="00F11974"/>
    <w:rsid w:val="00F21CC5"/>
    <w:rsid w:val="00F23F0C"/>
    <w:rsid w:val="00F35FCD"/>
    <w:rsid w:val="00F4196E"/>
    <w:rsid w:val="00F74E24"/>
    <w:rsid w:val="00F90FEE"/>
    <w:rsid w:val="00FA5402"/>
    <w:rsid w:val="00FA79D3"/>
    <w:rsid w:val="00FB188E"/>
    <w:rsid w:val="00FC680E"/>
    <w:rsid w:val="00FD1E33"/>
    <w:rsid w:val="00FD3783"/>
    <w:rsid w:val="00FE35BC"/>
    <w:rsid w:val="00FF46C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3F"/>
    <w:pPr>
      <w:tabs>
        <w:tab w:val="num" w:pos="360"/>
      </w:tabs>
      <w:autoSpaceDE w:val="0"/>
      <w:autoSpaceDN w:val="0"/>
    </w:pPr>
  </w:style>
  <w:style w:type="paragraph" w:styleId="1">
    <w:name w:val="heading 1"/>
    <w:basedOn w:val="a"/>
    <w:next w:val="a"/>
    <w:qFormat/>
    <w:rsid w:val="00C0213F"/>
    <w:pPr>
      <w:keepNext/>
      <w:tabs>
        <w:tab w:val="clear" w:pos="360"/>
      </w:tabs>
      <w:autoSpaceDE/>
      <w:autoSpaceDN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213F"/>
    <w:pPr>
      <w:keepNext/>
      <w:tabs>
        <w:tab w:val="clear" w:pos="360"/>
      </w:tabs>
      <w:autoSpaceDE/>
      <w:autoSpaceDN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C0213F"/>
    <w:pPr>
      <w:keepNext/>
      <w:tabs>
        <w:tab w:val="clear" w:pos="360"/>
      </w:tabs>
      <w:jc w:val="right"/>
    </w:pPr>
    <w:rPr>
      <w:sz w:val="24"/>
      <w:szCs w:val="24"/>
    </w:rPr>
  </w:style>
  <w:style w:type="paragraph" w:styleId="a3">
    <w:name w:val="Body Text"/>
    <w:basedOn w:val="a"/>
    <w:rsid w:val="00C0213F"/>
    <w:pPr>
      <w:jc w:val="both"/>
    </w:pPr>
    <w:rPr>
      <w:sz w:val="28"/>
      <w:szCs w:val="28"/>
    </w:rPr>
  </w:style>
  <w:style w:type="paragraph" w:styleId="21">
    <w:name w:val="Body Text 2"/>
    <w:basedOn w:val="a"/>
    <w:rsid w:val="00C0213F"/>
    <w:pPr>
      <w:tabs>
        <w:tab w:val="clear" w:pos="360"/>
      </w:tabs>
      <w:jc w:val="both"/>
    </w:pPr>
    <w:rPr>
      <w:sz w:val="28"/>
      <w:szCs w:val="28"/>
    </w:rPr>
  </w:style>
  <w:style w:type="paragraph" w:styleId="3">
    <w:name w:val="Body Text 3"/>
    <w:basedOn w:val="a"/>
    <w:rsid w:val="00C0213F"/>
    <w:pPr>
      <w:tabs>
        <w:tab w:val="clear" w:pos="360"/>
      </w:tabs>
    </w:pPr>
    <w:rPr>
      <w:sz w:val="28"/>
      <w:szCs w:val="28"/>
    </w:rPr>
  </w:style>
  <w:style w:type="paragraph" w:styleId="a4">
    <w:name w:val="header"/>
    <w:basedOn w:val="a"/>
    <w:link w:val="a5"/>
    <w:rsid w:val="00C0213F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C0213F"/>
  </w:style>
  <w:style w:type="paragraph" w:customStyle="1" w:styleId="FR1">
    <w:name w:val="FR1"/>
    <w:rsid w:val="00C0213F"/>
    <w:pPr>
      <w:widowControl w:val="0"/>
      <w:spacing w:line="420" w:lineRule="auto"/>
    </w:pPr>
    <w:rPr>
      <w:rFonts w:ascii="Arial" w:hAnsi="Arial"/>
      <w:snapToGrid w:val="0"/>
      <w:sz w:val="28"/>
    </w:rPr>
  </w:style>
  <w:style w:type="paragraph" w:styleId="a7">
    <w:name w:val="Normal (Web)"/>
    <w:basedOn w:val="a"/>
    <w:rsid w:val="007A7169"/>
    <w:pPr>
      <w:tabs>
        <w:tab w:val="clear" w:pos="360"/>
      </w:tabs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E26DB1"/>
    <w:rPr>
      <w:lang w:eastAsia="ru-RU"/>
    </w:rPr>
  </w:style>
  <w:style w:type="paragraph" w:styleId="a8">
    <w:name w:val="footer"/>
    <w:basedOn w:val="a"/>
    <w:link w:val="a9"/>
    <w:rsid w:val="00E26DB1"/>
    <w:pPr>
      <w:tabs>
        <w:tab w:val="clear" w:pos="360"/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E26DB1"/>
    <w:rPr>
      <w:sz w:val="24"/>
      <w:szCs w:val="24"/>
      <w:lang w:eastAsia="ru-RU"/>
    </w:rPr>
  </w:style>
  <w:style w:type="character" w:styleId="aa">
    <w:name w:val="page number"/>
    <w:basedOn w:val="a0"/>
    <w:rsid w:val="00E26DB1"/>
  </w:style>
  <w:style w:type="table" w:styleId="ab">
    <w:name w:val="Table Grid"/>
    <w:basedOn w:val="a1"/>
    <w:uiPriority w:val="59"/>
    <w:rsid w:val="009E2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B6ABE"/>
    <w:pPr>
      <w:widowControl w:val="0"/>
      <w:tabs>
        <w:tab w:val="clear" w:pos="360"/>
      </w:tabs>
      <w:adjustRightInd w:val="0"/>
      <w:ind w:left="720"/>
      <w:contextualSpacing/>
    </w:pPr>
  </w:style>
  <w:style w:type="paragraph" w:customStyle="1" w:styleId="32">
    <w:name w:val="Основной текст с отступом 32"/>
    <w:basedOn w:val="a"/>
    <w:rsid w:val="00BD65F1"/>
    <w:pPr>
      <w:tabs>
        <w:tab w:val="clear" w:pos="360"/>
      </w:tabs>
      <w:suppressAutoHyphens/>
      <w:autoSpaceDE/>
      <w:autoSpaceDN/>
      <w:ind w:left="360"/>
      <w:jc w:val="both"/>
    </w:pPr>
    <w:rPr>
      <w:sz w:val="24"/>
      <w:szCs w:val="24"/>
      <w:lang w:eastAsia="ar-SA"/>
    </w:rPr>
  </w:style>
  <w:style w:type="paragraph" w:customStyle="1" w:styleId="10">
    <w:name w:val="Знак Знак1 Знак Знак Знак Знак Знак Знак Знак"/>
    <w:basedOn w:val="a"/>
    <w:autoRedefine/>
    <w:rsid w:val="009A74AA"/>
    <w:pPr>
      <w:tabs>
        <w:tab w:val="clear" w:pos="360"/>
      </w:tabs>
      <w:autoSpaceDE/>
      <w:autoSpaceDN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Title"/>
    <w:basedOn w:val="a"/>
    <w:link w:val="ae"/>
    <w:qFormat/>
    <w:rsid w:val="009A74AA"/>
    <w:pPr>
      <w:tabs>
        <w:tab w:val="clear" w:pos="360"/>
      </w:tabs>
      <w:autoSpaceDE/>
      <w:autoSpaceDN/>
      <w:jc w:val="center"/>
    </w:pPr>
    <w:rPr>
      <w:b/>
      <w:sz w:val="28"/>
      <w:szCs w:val="24"/>
    </w:rPr>
  </w:style>
  <w:style w:type="character" w:customStyle="1" w:styleId="ae">
    <w:name w:val="Название Знак"/>
    <w:link w:val="ad"/>
    <w:rsid w:val="009A74AA"/>
    <w:rPr>
      <w:b/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9A74AA"/>
    <w:pPr>
      <w:tabs>
        <w:tab w:val="clear" w:pos="360"/>
      </w:tabs>
      <w:autoSpaceDE/>
      <w:autoSpaceDN/>
      <w:jc w:val="both"/>
    </w:pPr>
    <w:rPr>
      <w:rFonts w:ascii="Courier New" w:eastAsia="MS Mincho" w:hAnsi="Courier New" w:cs="Courier New"/>
      <w:sz w:val="24"/>
    </w:rPr>
  </w:style>
  <w:style w:type="character" w:customStyle="1" w:styleId="af0">
    <w:name w:val="Текст Знак"/>
    <w:link w:val="af"/>
    <w:rsid w:val="009A74AA"/>
    <w:rPr>
      <w:rFonts w:ascii="Courier New" w:eastAsia="MS Mincho" w:hAnsi="Courier New" w:cs="Courier New"/>
      <w:sz w:val="24"/>
      <w:lang w:val="ru-RU" w:eastAsia="ru-RU" w:bidi="ar-SA"/>
    </w:rPr>
  </w:style>
  <w:style w:type="table" w:styleId="11">
    <w:name w:val="Table Grid 1"/>
    <w:basedOn w:val="a1"/>
    <w:rsid w:val="004524EF"/>
    <w:pPr>
      <w:numPr>
        <w:ilvl w:val="8"/>
        <w:numId w:val="4"/>
      </w:numPr>
      <w:autoSpaceDE w:val="0"/>
      <w:autoSpaceDN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">
    <w:name w:val="note"/>
    <w:basedOn w:val="a0"/>
    <w:rsid w:val="00584340"/>
  </w:style>
  <w:style w:type="character" w:styleId="af1">
    <w:name w:val="Hyperlink"/>
    <w:basedOn w:val="a0"/>
    <w:uiPriority w:val="99"/>
    <w:unhideWhenUsed/>
    <w:rsid w:val="00584340"/>
    <w:rPr>
      <w:color w:val="0000FF"/>
      <w:u w:val="single"/>
    </w:rPr>
  </w:style>
  <w:style w:type="paragraph" w:styleId="af2">
    <w:name w:val="Balloon Text"/>
    <w:basedOn w:val="a"/>
    <w:link w:val="af3"/>
    <w:rsid w:val="003961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96172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2A6083"/>
    <w:pPr>
      <w:tabs>
        <w:tab w:val="clear" w:pos="360"/>
      </w:tabs>
      <w:autoSpaceDE/>
      <w:autoSpaceDN/>
      <w:spacing w:after="200" w:line="276" w:lineRule="auto"/>
      <w:jc w:val="center"/>
    </w:pPr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3F"/>
    <w:pPr>
      <w:tabs>
        <w:tab w:val="num" w:pos="360"/>
      </w:tabs>
      <w:autoSpaceDE w:val="0"/>
      <w:autoSpaceDN w:val="0"/>
    </w:pPr>
  </w:style>
  <w:style w:type="paragraph" w:styleId="1">
    <w:name w:val="heading 1"/>
    <w:basedOn w:val="a"/>
    <w:next w:val="a"/>
    <w:qFormat/>
    <w:rsid w:val="00C0213F"/>
    <w:pPr>
      <w:keepNext/>
      <w:tabs>
        <w:tab w:val="clear" w:pos="360"/>
      </w:tabs>
      <w:autoSpaceDE/>
      <w:autoSpaceDN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213F"/>
    <w:pPr>
      <w:keepNext/>
      <w:tabs>
        <w:tab w:val="clear" w:pos="360"/>
      </w:tabs>
      <w:autoSpaceDE/>
      <w:autoSpaceDN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C0213F"/>
    <w:pPr>
      <w:keepNext/>
      <w:tabs>
        <w:tab w:val="clear" w:pos="360"/>
      </w:tabs>
      <w:jc w:val="right"/>
    </w:pPr>
    <w:rPr>
      <w:sz w:val="24"/>
      <w:szCs w:val="24"/>
    </w:rPr>
  </w:style>
  <w:style w:type="paragraph" w:styleId="a3">
    <w:name w:val="Body Text"/>
    <w:basedOn w:val="a"/>
    <w:rsid w:val="00C0213F"/>
    <w:pPr>
      <w:jc w:val="both"/>
    </w:pPr>
    <w:rPr>
      <w:sz w:val="28"/>
      <w:szCs w:val="28"/>
    </w:rPr>
  </w:style>
  <w:style w:type="paragraph" w:styleId="21">
    <w:name w:val="Body Text 2"/>
    <w:basedOn w:val="a"/>
    <w:rsid w:val="00C0213F"/>
    <w:pPr>
      <w:tabs>
        <w:tab w:val="clear" w:pos="360"/>
      </w:tabs>
      <w:jc w:val="both"/>
    </w:pPr>
    <w:rPr>
      <w:sz w:val="28"/>
      <w:szCs w:val="28"/>
    </w:rPr>
  </w:style>
  <w:style w:type="paragraph" w:styleId="3">
    <w:name w:val="Body Text 3"/>
    <w:basedOn w:val="a"/>
    <w:rsid w:val="00C0213F"/>
    <w:pPr>
      <w:tabs>
        <w:tab w:val="clear" w:pos="360"/>
      </w:tabs>
    </w:pPr>
    <w:rPr>
      <w:sz w:val="28"/>
      <w:szCs w:val="28"/>
    </w:rPr>
  </w:style>
  <w:style w:type="paragraph" w:styleId="a4">
    <w:name w:val="header"/>
    <w:basedOn w:val="a"/>
    <w:link w:val="a5"/>
    <w:rsid w:val="00C0213F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C0213F"/>
  </w:style>
  <w:style w:type="paragraph" w:customStyle="1" w:styleId="FR1">
    <w:name w:val="FR1"/>
    <w:rsid w:val="00C0213F"/>
    <w:pPr>
      <w:widowControl w:val="0"/>
      <w:spacing w:line="420" w:lineRule="auto"/>
    </w:pPr>
    <w:rPr>
      <w:rFonts w:ascii="Arial" w:hAnsi="Arial"/>
      <w:snapToGrid w:val="0"/>
      <w:sz w:val="28"/>
    </w:rPr>
  </w:style>
  <w:style w:type="paragraph" w:styleId="a7">
    <w:name w:val="Normal (Web)"/>
    <w:basedOn w:val="a"/>
    <w:rsid w:val="007A7169"/>
    <w:pPr>
      <w:tabs>
        <w:tab w:val="clear" w:pos="360"/>
      </w:tabs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rsid w:val="00E26DB1"/>
    <w:rPr>
      <w:lang w:eastAsia="ru-RU"/>
    </w:rPr>
  </w:style>
  <w:style w:type="paragraph" w:styleId="a8">
    <w:name w:val="footer"/>
    <w:basedOn w:val="a"/>
    <w:link w:val="a9"/>
    <w:rsid w:val="00E26DB1"/>
    <w:pPr>
      <w:tabs>
        <w:tab w:val="clear" w:pos="360"/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Нижний колонтитул Знак"/>
    <w:link w:val="a8"/>
    <w:rsid w:val="00E26DB1"/>
    <w:rPr>
      <w:sz w:val="24"/>
      <w:szCs w:val="24"/>
      <w:lang w:eastAsia="ru-RU"/>
    </w:rPr>
  </w:style>
  <w:style w:type="character" w:styleId="aa">
    <w:name w:val="page number"/>
    <w:basedOn w:val="a0"/>
    <w:rsid w:val="00E26DB1"/>
  </w:style>
  <w:style w:type="table" w:styleId="ab">
    <w:name w:val="Table Grid"/>
    <w:basedOn w:val="a1"/>
    <w:uiPriority w:val="59"/>
    <w:rsid w:val="009E2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BB6ABE"/>
    <w:pPr>
      <w:widowControl w:val="0"/>
      <w:tabs>
        <w:tab w:val="clear" w:pos="360"/>
      </w:tabs>
      <w:adjustRightInd w:val="0"/>
      <w:ind w:left="720"/>
      <w:contextualSpacing/>
    </w:pPr>
  </w:style>
  <w:style w:type="paragraph" w:customStyle="1" w:styleId="32">
    <w:name w:val="Основной текст с отступом 32"/>
    <w:basedOn w:val="a"/>
    <w:rsid w:val="00BD65F1"/>
    <w:pPr>
      <w:tabs>
        <w:tab w:val="clear" w:pos="360"/>
      </w:tabs>
      <w:suppressAutoHyphens/>
      <w:autoSpaceDE/>
      <w:autoSpaceDN/>
      <w:ind w:left="360"/>
      <w:jc w:val="both"/>
    </w:pPr>
    <w:rPr>
      <w:sz w:val="24"/>
      <w:szCs w:val="24"/>
      <w:lang w:eastAsia="ar-SA"/>
    </w:rPr>
  </w:style>
  <w:style w:type="paragraph" w:customStyle="1" w:styleId="10">
    <w:name w:val="Знак Знак1 Знак Знак Знак Знак Знак Знак Знак"/>
    <w:basedOn w:val="a"/>
    <w:autoRedefine/>
    <w:rsid w:val="009A74AA"/>
    <w:pPr>
      <w:tabs>
        <w:tab w:val="clear" w:pos="360"/>
      </w:tabs>
      <w:autoSpaceDE/>
      <w:autoSpaceDN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Title"/>
    <w:basedOn w:val="a"/>
    <w:link w:val="ae"/>
    <w:qFormat/>
    <w:rsid w:val="009A74AA"/>
    <w:pPr>
      <w:tabs>
        <w:tab w:val="clear" w:pos="360"/>
      </w:tabs>
      <w:autoSpaceDE/>
      <w:autoSpaceDN/>
      <w:jc w:val="center"/>
    </w:pPr>
    <w:rPr>
      <w:b/>
      <w:sz w:val="28"/>
      <w:szCs w:val="24"/>
    </w:rPr>
  </w:style>
  <w:style w:type="character" w:customStyle="1" w:styleId="ae">
    <w:name w:val="Название Знак"/>
    <w:link w:val="ad"/>
    <w:rsid w:val="009A74AA"/>
    <w:rPr>
      <w:b/>
      <w:sz w:val="28"/>
      <w:szCs w:val="24"/>
      <w:lang w:val="ru-RU" w:eastAsia="ru-RU" w:bidi="ar-SA"/>
    </w:rPr>
  </w:style>
  <w:style w:type="paragraph" w:styleId="af">
    <w:name w:val="Plain Text"/>
    <w:basedOn w:val="a"/>
    <w:link w:val="af0"/>
    <w:rsid w:val="009A74AA"/>
    <w:pPr>
      <w:tabs>
        <w:tab w:val="clear" w:pos="360"/>
      </w:tabs>
      <w:autoSpaceDE/>
      <w:autoSpaceDN/>
      <w:jc w:val="both"/>
    </w:pPr>
    <w:rPr>
      <w:rFonts w:ascii="Courier New" w:eastAsia="MS Mincho" w:hAnsi="Courier New" w:cs="Courier New"/>
      <w:sz w:val="24"/>
    </w:rPr>
  </w:style>
  <w:style w:type="character" w:customStyle="1" w:styleId="af0">
    <w:name w:val="Текст Знак"/>
    <w:link w:val="af"/>
    <w:rsid w:val="009A74AA"/>
    <w:rPr>
      <w:rFonts w:ascii="Courier New" w:eastAsia="MS Mincho" w:hAnsi="Courier New" w:cs="Courier New"/>
      <w:sz w:val="24"/>
      <w:lang w:val="ru-RU" w:eastAsia="ru-RU" w:bidi="ar-SA"/>
    </w:rPr>
  </w:style>
  <w:style w:type="table" w:styleId="11">
    <w:name w:val="Table Grid 1"/>
    <w:basedOn w:val="a1"/>
    <w:rsid w:val="004524EF"/>
    <w:pPr>
      <w:numPr>
        <w:ilvl w:val="8"/>
        <w:numId w:val="4"/>
      </w:numPr>
      <w:autoSpaceDE w:val="0"/>
      <w:autoSpaceDN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te">
    <w:name w:val="note"/>
    <w:basedOn w:val="a0"/>
    <w:rsid w:val="00584340"/>
  </w:style>
  <w:style w:type="character" w:styleId="af1">
    <w:name w:val="Hyperlink"/>
    <w:basedOn w:val="a0"/>
    <w:uiPriority w:val="99"/>
    <w:unhideWhenUsed/>
    <w:rsid w:val="00584340"/>
    <w:rPr>
      <w:color w:val="0000FF"/>
      <w:u w:val="single"/>
    </w:rPr>
  </w:style>
  <w:style w:type="paragraph" w:styleId="af2">
    <w:name w:val="Balloon Text"/>
    <w:basedOn w:val="a"/>
    <w:link w:val="af3"/>
    <w:rsid w:val="003961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96172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2A6083"/>
    <w:pPr>
      <w:tabs>
        <w:tab w:val="clear" w:pos="360"/>
      </w:tabs>
      <w:autoSpaceDE/>
      <w:autoSpaceDN/>
      <w:spacing w:after="200" w:line="276" w:lineRule="auto"/>
      <w:jc w:val="center"/>
    </w:pPr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FB90-87AB-4ED2-BF23-90EDB94D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1794</Words>
  <Characters>13920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НИИПББ</Company>
  <LinksUpToDate>false</LinksUpToDate>
  <CharactersWithSpaces>15683</CharactersWithSpaces>
  <SharedDoc>false</SharedDoc>
  <HLinks>
    <vt:vector size="30" baseType="variant"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z60</vt:lpwstr>
      </vt:variant>
      <vt:variant>
        <vt:i4>7995451</vt:i4>
      </vt:variant>
      <vt:variant>
        <vt:i4>9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z63</vt:lpwstr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z51</vt:lpwstr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z60</vt:lpwstr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https://tengrinews.kz/zakon/docs?ngr=V1300008606</vt:lpwstr>
      </vt:variant>
      <vt:variant>
        <vt:lpwstr>z16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creator>Давлетбекова Т.Т.</dc:creator>
  <cp:lastModifiedBy>Закир</cp:lastModifiedBy>
  <cp:revision>9</cp:revision>
  <cp:lastPrinted>2023-06-19T11:48:00Z</cp:lastPrinted>
  <dcterms:created xsi:type="dcterms:W3CDTF">2023-04-25T12:06:00Z</dcterms:created>
  <dcterms:modified xsi:type="dcterms:W3CDTF">2023-06-21T10:41:00Z</dcterms:modified>
</cp:coreProperties>
</file>