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C55C4" w14:textId="77777777" w:rsidR="0056319E" w:rsidRPr="00686468" w:rsidRDefault="0056319E" w:rsidP="0056319E">
      <w:pPr>
        <w:pStyle w:val="21"/>
        <w:spacing w:after="0" w:line="240" w:lineRule="auto"/>
        <w:jc w:val="center"/>
        <w:rPr>
          <w:b/>
          <w:lang w:val="kk-KZ"/>
        </w:rPr>
      </w:pPr>
      <w:r w:rsidRPr="00686468">
        <w:rPr>
          <w:b/>
          <w:lang w:val="en-US"/>
        </w:rPr>
        <w:t>MINISTRY OF HEALTH OF THE REPUBLIC OF KAZAKHSTAN</w:t>
      </w:r>
    </w:p>
    <w:p w14:paraId="10431759" w14:textId="77777777" w:rsidR="0056319E" w:rsidRPr="00686468" w:rsidRDefault="0056319E" w:rsidP="0056319E">
      <w:pPr>
        <w:pStyle w:val="21"/>
        <w:spacing w:after="0" w:line="240" w:lineRule="auto"/>
        <w:ind w:left="-180"/>
        <w:jc w:val="center"/>
        <w:rPr>
          <w:b/>
          <w:lang w:val="en-US"/>
        </w:rPr>
      </w:pPr>
      <w:r w:rsidRPr="00686468">
        <w:rPr>
          <w:b/>
          <w:lang w:val="en-US"/>
        </w:rPr>
        <w:t xml:space="preserve">RSE on REM </w:t>
      </w:r>
    </w:p>
    <w:p w14:paraId="78E36E52" w14:textId="77777777" w:rsidR="0056319E" w:rsidRPr="00686468" w:rsidRDefault="0056319E" w:rsidP="0056319E">
      <w:pPr>
        <w:pStyle w:val="21"/>
        <w:spacing w:after="0" w:line="240" w:lineRule="auto"/>
        <w:ind w:left="-180"/>
        <w:jc w:val="center"/>
        <w:rPr>
          <w:b/>
          <w:lang w:val="kk-KZ"/>
        </w:rPr>
      </w:pPr>
      <w:r w:rsidRPr="00686468">
        <w:rPr>
          <w:b/>
          <w:lang w:val="en-US"/>
        </w:rPr>
        <w:t>"RESEARCH</w:t>
      </w:r>
      <w:r w:rsidRPr="00686468">
        <w:rPr>
          <w:b/>
          <w:lang w:val="kk-KZ"/>
        </w:rPr>
        <w:t xml:space="preserve"> </w:t>
      </w:r>
      <w:r w:rsidRPr="00686468">
        <w:rPr>
          <w:b/>
          <w:lang w:val="en-US"/>
        </w:rPr>
        <w:t>INSTITUTE FOR BIOLOGICAL SAFETY PROBLEMS"</w:t>
      </w:r>
    </w:p>
    <w:p w14:paraId="5D34774E" w14:textId="756C0518" w:rsidR="00585283" w:rsidRPr="00686468" w:rsidRDefault="00585283" w:rsidP="0056319E">
      <w:pPr>
        <w:jc w:val="center"/>
        <w:rPr>
          <w:b/>
          <w:lang w:val="kk-KZ"/>
        </w:rPr>
      </w:pPr>
    </w:p>
    <w:p w14:paraId="40D1CFE4" w14:textId="77777777" w:rsidR="00585283" w:rsidRPr="00686468" w:rsidRDefault="00585283" w:rsidP="00585283">
      <w:pPr>
        <w:jc w:val="center"/>
        <w:rPr>
          <w:b/>
          <w:lang w:val="kk-KZ"/>
        </w:rPr>
      </w:pPr>
    </w:p>
    <w:p w14:paraId="4C212E87" w14:textId="77777777" w:rsidR="00585283" w:rsidRPr="00686468" w:rsidRDefault="00585283" w:rsidP="00585283">
      <w:pPr>
        <w:rPr>
          <w:lang w:val="kk-KZ"/>
        </w:rPr>
      </w:pPr>
    </w:p>
    <w:p w14:paraId="3002BC92" w14:textId="77777777" w:rsidR="00585283" w:rsidRPr="00686468" w:rsidRDefault="00585283" w:rsidP="00585283">
      <w:pPr>
        <w:jc w:val="both"/>
        <w:rPr>
          <w:lang w:val="kk-KZ"/>
        </w:rPr>
      </w:pPr>
    </w:p>
    <w:p w14:paraId="0AD55153" w14:textId="77777777" w:rsidR="0056319E" w:rsidRPr="00686468" w:rsidRDefault="0056319E" w:rsidP="0056319E">
      <w:pPr>
        <w:pStyle w:val="af"/>
        <w:tabs>
          <w:tab w:val="left" w:pos="5954"/>
        </w:tabs>
        <w:ind w:firstLine="5387"/>
        <w:jc w:val="both"/>
        <w:rPr>
          <w:sz w:val="24"/>
          <w:lang w:val="en-US"/>
        </w:rPr>
      </w:pPr>
    </w:p>
    <w:p w14:paraId="7CC30677" w14:textId="2EA4FEF2" w:rsidR="0056319E" w:rsidRPr="00686468" w:rsidRDefault="0056319E" w:rsidP="0056319E">
      <w:pPr>
        <w:pStyle w:val="af"/>
        <w:tabs>
          <w:tab w:val="left" w:pos="5954"/>
        </w:tabs>
        <w:ind w:firstLine="5387"/>
        <w:jc w:val="both"/>
        <w:rPr>
          <w:sz w:val="24"/>
          <w:lang w:val="en-US"/>
        </w:rPr>
      </w:pPr>
      <w:r w:rsidRPr="00686468">
        <w:rPr>
          <w:sz w:val="24"/>
          <w:lang w:val="en-US"/>
        </w:rPr>
        <w:t>APPROVED BY</w:t>
      </w:r>
    </w:p>
    <w:p w14:paraId="60DBED8D" w14:textId="77777777" w:rsidR="0056319E" w:rsidRPr="00686468" w:rsidRDefault="0056319E" w:rsidP="0056319E">
      <w:pPr>
        <w:pStyle w:val="af"/>
        <w:tabs>
          <w:tab w:val="left" w:pos="5954"/>
        </w:tabs>
        <w:ind w:firstLine="5387"/>
        <w:jc w:val="both"/>
        <w:rPr>
          <w:sz w:val="24"/>
          <w:lang w:val="en-US"/>
        </w:rPr>
      </w:pPr>
      <w:r w:rsidRPr="00686468">
        <w:rPr>
          <w:sz w:val="24"/>
          <w:lang w:val="en-US"/>
        </w:rPr>
        <w:t xml:space="preserve">Acting Director General of </w:t>
      </w:r>
    </w:p>
    <w:p w14:paraId="703530D5" w14:textId="77777777" w:rsidR="0056319E" w:rsidRPr="00686468" w:rsidRDefault="0056319E" w:rsidP="0056319E">
      <w:pPr>
        <w:pStyle w:val="af"/>
        <w:tabs>
          <w:tab w:val="left" w:pos="5954"/>
        </w:tabs>
        <w:ind w:left="5387"/>
        <w:jc w:val="left"/>
        <w:rPr>
          <w:sz w:val="24"/>
          <w:lang w:val="kk-KZ"/>
        </w:rPr>
      </w:pPr>
      <w:r w:rsidRPr="00686468">
        <w:rPr>
          <w:sz w:val="24"/>
          <w:lang w:val="en-US"/>
        </w:rPr>
        <w:t>"Research Institute for</w:t>
      </w:r>
      <w:r w:rsidRPr="00686468">
        <w:rPr>
          <w:sz w:val="24"/>
          <w:lang w:val="en-US"/>
        </w:rPr>
        <w:br/>
        <w:t>Biological Safety Problems”</w:t>
      </w:r>
    </w:p>
    <w:p w14:paraId="439F49D3" w14:textId="77777777" w:rsidR="0056319E" w:rsidRPr="00686468" w:rsidRDefault="0056319E" w:rsidP="0056319E">
      <w:pPr>
        <w:pStyle w:val="af"/>
        <w:tabs>
          <w:tab w:val="left" w:pos="5954"/>
        </w:tabs>
        <w:ind w:firstLine="5387"/>
        <w:jc w:val="both"/>
        <w:rPr>
          <w:sz w:val="24"/>
          <w:lang w:val="en-US"/>
        </w:rPr>
      </w:pPr>
      <w:r w:rsidRPr="00686468">
        <w:rPr>
          <w:sz w:val="24"/>
          <w:lang w:val="en-US"/>
        </w:rPr>
        <w:t xml:space="preserve">_____________ A. Kerimbayev </w:t>
      </w:r>
    </w:p>
    <w:p w14:paraId="50DFF39A" w14:textId="77777777" w:rsidR="0056319E" w:rsidRPr="00686468" w:rsidRDefault="0056319E" w:rsidP="0056319E">
      <w:pPr>
        <w:pStyle w:val="af"/>
        <w:tabs>
          <w:tab w:val="left" w:pos="5954"/>
        </w:tabs>
        <w:ind w:firstLine="5387"/>
        <w:jc w:val="both"/>
        <w:rPr>
          <w:sz w:val="24"/>
          <w:lang w:val="en-US"/>
        </w:rPr>
      </w:pPr>
    </w:p>
    <w:p w14:paraId="3A912D84" w14:textId="77777777" w:rsidR="0056319E" w:rsidRPr="00686468" w:rsidRDefault="0056319E" w:rsidP="0056319E">
      <w:pPr>
        <w:pStyle w:val="af"/>
        <w:tabs>
          <w:tab w:val="left" w:pos="5954"/>
        </w:tabs>
        <w:ind w:firstLine="5387"/>
        <w:jc w:val="both"/>
        <w:rPr>
          <w:spacing w:val="100"/>
          <w:sz w:val="24"/>
          <w:lang w:val="kk-KZ"/>
        </w:rPr>
      </w:pPr>
      <w:r w:rsidRPr="00686468">
        <w:rPr>
          <w:sz w:val="24"/>
          <w:lang w:val="en-US"/>
        </w:rPr>
        <w:t>"____" ______________ 20___</w:t>
      </w:r>
    </w:p>
    <w:p w14:paraId="6E8C013C" w14:textId="77777777" w:rsidR="0056319E" w:rsidRPr="00686468" w:rsidRDefault="0056319E" w:rsidP="0056319E">
      <w:pPr>
        <w:ind w:left="5670"/>
        <w:rPr>
          <w:b/>
          <w:lang w:val="kk-KZ"/>
        </w:rPr>
      </w:pPr>
    </w:p>
    <w:p w14:paraId="0C18444D" w14:textId="77777777" w:rsidR="0056319E" w:rsidRPr="00686468" w:rsidRDefault="0056319E" w:rsidP="0056319E">
      <w:pPr>
        <w:jc w:val="right"/>
        <w:rPr>
          <w:b/>
          <w:lang w:val="kk-KZ"/>
        </w:rPr>
      </w:pPr>
    </w:p>
    <w:p w14:paraId="1A00E7DC" w14:textId="77777777" w:rsidR="0056319E" w:rsidRPr="00686468" w:rsidRDefault="0056319E" w:rsidP="0056319E">
      <w:pPr>
        <w:jc w:val="right"/>
        <w:rPr>
          <w:b/>
          <w:lang w:val="kk-KZ"/>
        </w:rPr>
      </w:pPr>
    </w:p>
    <w:p w14:paraId="2FCBAB01" w14:textId="77777777" w:rsidR="0056319E" w:rsidRPr="00686468" w:rsidRDefault="0056319E" w:rsidP="0056319E">
      <w:pPr>
        <w:jc w:val="right"/>
        <w:rPr>
          <w:b/>
          <w:lang w:val="kk-KZ"/>
        </w:rPr>
      </w:pPr>
    </w:p>
    <w:p w14:paraId="5474B0E4" w14:textId="77777777" w:rsidR="0056319E" w:rsidRPr="00686468" w:rsidRDefault="0056319E" w:rsidP="0056319E">
      <w:pPr>
        <w:ind w:left="360"/>
        <w:jc w:val="both"/>
        <w:rPr>
          <w:lang w:val="en-US"/>
        </w:rPr>
      </w:pPr>
    </w:p>
    <w:p w14:paraId="1BB3035B" w14:textId="77777777" w:rsidR="0056319E" w:rsidRPr="00686468" w:rsidRDefault="0056319E" w:rsidP="0056319E">
      <w:pPr>
        <w:jc w:val="center"/>
        <w:rPr>
          <w:b/>
          <w:i/>
          <w:noProof/>
          <w:lang w:val="en-US"/>
        </w:rPr>
      </w:pPr>
      <w:r w:rsidRPr="00686468">
        <w:rPr>
          <w:b/>
          <w:i/>
          <w:noProof/>
          <w:lang w:val="en-US"/>
        </w:rPr>
        <w:t xml:space="preserve">Q U A L I T Y   M A N A G E M E N T   S Y S T E M </w:t>
      </w:r>
    </w:p>
    <w:p w14:paraId="3D947C72" w14:textId="77777777" w:rsidR="0056319E" w:rsidRPr="00686468" w:rsidRDefault="0056319E" w:rsidP="0056319E">
      <w:pPr>
        <w:ind w:left="360"/>
        <w:jc w:val="both"/>
        <w:rPr>
          <w:lang w:val="en-US"/>
        </w:rPr>
      </w:pPr>
    </w:p>
    <w:p w14:paraId="53B25F4C" w14:textId="77777777" w:rsidR="00450539" w:rsidRPr="00686468" w:rsidRDefault="00450539" w:rsidP="00237209">
      <w:pPr>
        <w:rPr>
          <w:lang w:val="en-US"/>
        </w:rPr>
      </w:pPr>
    </w:p>
    <w:p w14:paraId="391D4DD1" w14:textId="77777777" w:rsidR="0056319E" w:rsidRPr="00686468" w:rsidRDefault="0056319E" w:rsidP="00F82CEA">
      <w:pPr>
        <w:jc w:val="center"/>
        <w:rPr>
          <w:b/>
          <w:lang w:val="en-US"/>
        </w:rPr>
      </w:pPr>
      <w:r w:rsidRPr="00686468">
        <w:rPr>
          <w:b/>
          <w:lang w:val="en-US"/>
        </w:rPr>
        <w:t xml:space="preserve">INSTRUCTION ON COMBATING CORRUPTION FOR EMPLOYEES </w:t>
      </w:r>
    </w:p>
    <w:p w14:paraId="24ECE1F3" w14:textId="77777777" w:rsidR="0056319E" w:rsidRPr="00686468" w:rsidRDefault="0056319E" w:rsidP="00F82CEA">
      <w:pPr>
        <w:jc w:val="center"/>
        <w:rPr>
          <w:b/>
          <w:lang w:val="en-US"/>
        </w:rPr>
      </w:pPr>
      <w:r w:rsidRPr="00686468">
        <w:rPr>
          <w:b/>
          <w:lang w:val="en-US"/>
        </w:rPr>
        <w:t xml:space="preserve">OF THE </w:t>
      </w:r>
      <w:r w:rsidR="00F82CEA" w:rsidRPr="00686468">
        <w:rPr>
          <w:b/>
          <w:lang w:val="en-US"/>
        </w:rPr>
        <w:t>REPUBLICAN STATE ENTERPRISE</w:t>
      </w:r>
      <w:r w:rsidRPr="00686468">
        <w:rPr>
          <w:b/>
          <w:lang w:val="en-US"/>
        </w:rPr>
        <w:t xml:space="preserve"> </w:t>
      </w:r>
      <w:r w:rsidR="00F82CEA" w:rsidRPr="00686468">
        <w:rPr>
          <w:b/>
          <w:lang w:val="en-US"/>
        </w:rPr>
        <w:t xml:space="preserve">ON THE RIGHT OF ECONOMIC MANAGEMENT "RESEARCH INSTITUTE OF BIOLOGICAL SAFETY PROBLEMS" </w:t>
      </w:r>
    </w:p>
    <w:p w14:paraId="38B9EA15" w14:textId="0C1F397B" w:rsidR="00922BEB" w:rsidRPr="00686468" w:rsidRDefault="00F82CEA" w:rsidP="00F82CEA">
      <w:pPr>
        <w:jc w:val="center"/>
        <w:rPr>
          <w:b/>
          <w:lang w:val="kk-KZ"/>
        </w:rPr>
      </w:pPr>
      <w:r w:rsidRPr="00686468">
        <w:rPr>
          <w:b/>
          <w:lang w:val="en-US"/>
        </w:rPr>
        <w:t>OF THE MINISTRY OF HEALTH OF THE REPUBLIC OF KAZAKHSTAN</w:t>
      </w:r>
    </w:p>
    <w:p w14:paraId="4F560C7B" w14:textId="77777777" w:rsidR="00F82CEA" w:rsidRPr="00686468" w:rsidRDefault="00F82CEA" w:rsidP="00F82CEA">
      <w:pPr>
        <w:jc w:val="center"/>
        <w:rPr>
          <w:b/>
          <w:lang w:val="kk-KZ"/>
        </w:rPr>
      </w:pPr>
    </w:p>
    <w:p w14:paraId="3329B741" w14:textId="24B19265" w:rsidR="00450539" w:rsidRPr="00686468" w:rsidRDefault="001A42B7" w:rsidP="00450539">
      <w:pPr>
        <w:jc w:val="center"/>
        <w:rPr>
          <w:b/>
          <w:lang w:val="kk-KZ"/>
        </w:rPr>
      </w:pPr>
      <w:r w:rsidRPr="00686468">
        <w:rPr>
          <w:b/>
        </w:rPr>
        <w:t>RI-</w:t>
      </w:r>
      <w:r w:rsidR="00686468">
        <w:rPr>
          <w:b/>
          <w:lang w:val="en-US"/>
        </w:rPr>
        <w:t>QMS</w:t>
      </w:r>
      <w:r w:rsidRPr="00686468">
        <w:rPr>
          <w:b/>
        </w:rPr>
        <w:t>-</w:t>
      </w:r>
      <w:r w:rsidR="00686468">
        <w:rPr>
          <w:b/>
          <w:lang w:val="en-US"/>
        </w:rPr>
        <w:t>RIBSP</w:t>
      </w:r>
      <w:r w:rsidRPr="00686468">
        <w:rPr>
          <w:b/>
        </w:rPr>
        <w:t>-71-2023</w:t>
      </w:r>
    </w:p>
    <w:p w14:paraId="62681A05" w14:textId="77777777" w:rsidR="00B51FC1" w:rsidRPr="00686468" w:rsidRDefault="00B51FC1" w:rsidP="00450539">
      <w:pPr>
        <w:jc w:val="center"/>
        <w:rPr>
          <w:b/>
          <w:lang w:val="kk-KZ"/>
        </w:rPr>
      </w:pPr>
    </w:p>
    <w:p w14:paraId="4EBB10C0" w14:textId="77777777" w:rsidR="00B51FC1" w:rsidRPr="00686468" w:rsidRDefault="00B51FC1" w:rsidP="00450539">
      <w:pPr>
        <w:jc w:val="center"/>
        <w:rPr>
          <w:b/>
          <w:lang w:val="kk-KZ"/>
        </w:rPr>
      </w:pPr>
    </w:p>
    <w:p w14:paraId="797E74E8" w14:textId="77777777" w:rsidR="00B51FC1" w:rsidRPr="00686468" w:rsidRDefault="00B51FC1" w:rsidP="00450539">
      <w:pPr>
        <w:jc w:val="center"/>
        <w:rPr>
          <w:b/>
          <w:lang w:val="kk-KZ"/>
        </w:rPr>
      </w:pPr>
    </w:p>
    <w:p w14:paraId="0357DC59" w14:textId="77777777" w:rsidR="001A42B7" w:rsidRPr="00686468" w:rsidRDefault="001A42B7" w:rsidP="00450539">
      <w:pPr>
        <w:jc w:val="center"/>
        <w:rPr>
          <w:b/>
          <w:lang w:val="kk-KZ"/>
        </w:rPr>
      </w:pPr>
    </w:p>
    <w:p w14:paraId="5CAD03BE" w14:textId="77777777" w:rsidR="001A42B7" w:rsidRPr="00686468" w:rsidRDefault="001A42B7" w:rsidP="00450539">
      <w:pPr>
        <w:jc w:val="center"/>
        <w:rPr>
          <w:b/>
          <w:lang w:val="kk-KZ"/>
        </w:rPr>
      </w:pPr>
    </w:p>
    <w:p w14:paraId="74757FD0" w14:textId="77777777" w:rsidR="001A42B7" w:rsidRPr="00686468" w:rsidRDefault="001A42B7" w:rsidP="00450539">
      <w:pPr>
        <w:jc w:val="center"/>
        <w:rPr>
          <w:b/>
          <w:lang w:val="kk-KZ"/>
        </w:rPr>
      </w:pPr>
    </w:p>
    <w:p w14:paraId="5AB54F10" w14:textId="77777777" w:rsidR="001A42B7" w:rsidRDefault="001A42B7" w:rsidP="00450539">
      <w:pPr>
        <w:jc w:val="center"/>
        <w:rPr>
          <w:b/>
          <w:lang w:val="kk-KZ"/>
        </w:rPr>
      </w:pPr>
    </w:p>
    <w:p w14:paraId="6F34A03E" w14:textId="77777777" w:rsidR="00686468" w:rsidRPr="00686468" w:rsidRDefault="00686468" w:rsidP="00450539">
      <w:pPr>
        <w:jc w:val="center"/>
        <w:rPr>
          <w:b/>
          <w:lang w:val="kk-KZ"/>
        </w:rPr>
      </w:pPr>
    </w:p>
    <w:p w14:paraId="78A7066E" w14:textId="77777777" w:rsidR="001A42B7" w:rsidRPr="00686468" w:rsidRDefault="001A42B7" w:rsidP="00450539">
      <w:pPr>
        <w:jc w:val="center"/>
        <w:rPr>
          <w:b/>
          <w:lang w:val="kk-KZ"/>
        </w:rPr>
      </w:pPr>
    </w:p>
    <w:p w14:paraId="3AAEA033" w14:textId="77777777" w:rsidR="001A42B7" w:rsidRPr="00686468" w:rsidRDefault="001A42B7" w:rsidP="00450539">
      <w:pPr>
        <w:jc w:val="center"/>
        <w:rPr>
          <w:b/>
          <w:lang w:val="kk-KZ"/>
        </w:rPr>
      </w:pPr>
    </w:p>
    <w:p w14:paraId="58449047" w14:textId="77777777" w:rsidR="001A42B7" w:rsidRPr="00686468" w:rsidRDefault="001A42B7" w:rsidP="00450539">
      <w:pPr>
        <w:jc w:val="center"/>
        <w:rPr>
          <w:b/>
          <w:lang w:val="kk-KZ"/>
        </w:rPr>
      </w:pPr>
    </w:p>
    <w:p w14:paraId="595FE622" w14:textId="77777777" w:rsidR="001A42B7" w:rsidRPr="00686468" w:rsidRDefault="001A42B7" w:rsidP="00450539">
      <w:pPr>
        <w:jc w:val="center"/>
        <w:rPr>
          <w:b/>
          <w:lang w:val="kk-KZ"/>
        </w:rPr>
      </w:pPr>
    </w:p>
    <w:p w14:paraId="4F0C873C" w14:textId="77777777" w:rsidR="00450539" w:rsidRPr="00686468" w:rsidRDefault="00450539" w:rsidP="00450539">
      <w:pPr>
        <w:jc w:val="center"/>
        <w:rPr>
          <w:b/>
          <w:lang w:val="kk-KZ"/>
        </w:rPr>
      </w:pPr>
    </w:p>
    <w:p w14:paraId="2EACDD51" w14:textId="77777777" w:rsidR="001A42B7" w:rsidRPr="00686468" w:rsidRDefault="001A42B7" w:rsidP="001A42B7">
      <w:pPr>
        <w:tabs>
          <w:tab w:val="left" w:pos="7020"/>
        </w:tabs>
        <w:jc w:val="both"/>
        <w:rPr>
          <w:b/>
          <w:lang w:val="kk-KZ"/>
        </w:rPr>
      </w:pPr>
    </w:p>
    <w:tbl>
      <w:tblPr>
        <w:tblW w:w="9862" w:type="dxa"/>
        <w:tblInd w:w="-34" w:type="dxa"/>
        <w:tblLayout w:type="fixed"/>
        <w:tblLook w:val="01E0" w:firstRow="1" w:lastRow="1" w:firstColumn="1" w:lastColumn="1" w:noHBand="0" w:noVBand="0"/>
      </w:tblPr>
      <w:tblGrid>
        <w:gridCol w:w="502"/>
        <w:gridCol w:w="2160"/>
        <w:gridCol w:w="315"/>
        <w:gridCol w:w="6885"/>
      </w:tblGrid>
      <w:tr w:rsidR="0056319E" w:rsidRPr="00686468" w14:paraId="37B61E34" w14:textId="77777777" w:rsidTr="00A60D24">
        <w:trPr>
          <w:trHeight w:val="302"/>
        </w:trPr>
        <w:tc>
          <w:tcPr>
            <w:tcW w:w="502" w:type="dxa"/>
          </w:tcPr>
          <w:p w14:paraId="000314D1" w14:textId="77777777" w:rsidR="0056319E" w:rsidRPr="00686468" w:rsidRDefault="0056319E" w:rsidP="00A60D24">
            <w:pPr>
              <w:rPr>
                <w:lang w:val="kk-KZ"/>
              </w:rPr>
            </w:pPr>
          </w:p>
        </w:tc>
        <w:tc>
          <w:tcPr>
            <w:tcW w:w="9360" w:type="dxa"/>
            <w:gridSpan w:val="3"/>
          </w:tcPr>
          <w:p w14:paraId="11424DFA" w14:textId="77777777" w:rsidR="0056319E" w:rsidRPr="00686468" w:rsidRDefault="0056319E" w:rsidP="00A60D24">
            <w:pPr>
              <w:rPr>
                <w:u w:val="single"/>
                <w:lang w:val="kk-KZ"/>
              </w:rPr>
            </w:pPr>
            <w:r w:rsidRPr="00686468">
              <w:rPr>
                <w:lang w:val="en-US"/>
              </w:rPr>
              <w:t>Developed by: compliance officer Kalizharova D.Ye.</w:t>
            </w:r>
          </w:p>
        </w:tc>
      </w:tr>
      <w:tr w:rsidR="0056319E" w:rsidRPr="00686468" w14:paraId="49F60C8F" w14:textId="77777777" w:rsidTr="00A60D24">
        <w:tc>
          <w:tcPr>
            <w:tcW w:w="502" w:type="dxa"/>
          </w:tcPr>
          <w:p w14:paraId="60B182E6" w14:textId="77777777" w:rsidR="0056319E" w:rsidRPr="00686468" w:rsidRDefault="0056319E" w:rsidP="00A60D24">
            <w:pPr>
              <w:rPr>
                <w:lang w:val="kk-KZ"/>
              </w:rPr>
            </w:pPr>
          </w:p>
        </w:tc>
        <w:tc>
          <w:tcPr>
            <w:tcW w:w="2160" w:type="dxa"/>
          </w:tcPr>
          <w:p w14:paraId="14F79729" w14:textId="77777777" w:rsidR="0056319E" w:rsidRPr="00686468" w:rsidRDefault="0056319E" w:rsidP="00A60D24">
            <w:pPr>
              <w:rPr>
                <w:lang w:val="kk-KZ"/>
              </w:rPr>
            </w:pPr>
            <w:r w:rsidRPr="00686468">
              <w:t>Verification period</w:t>
            </w:r>
          </w:p>
        </w:tc>
        <w:tc>
          <w:tcPr>
            <w:tcW w:w="315" w:type="dxa"/>
          </w:tcPr>
          <w:p w14:paraId="796EBF0E" w14:textId="77777777" w:rsidR="0056319E" w:rsidRPr="00686468" w:rsidRDefault="0056319E" w:rsidP="00A60D24">
            <w:pPr>
              <w:jc w:val="both"/>
              <w:rPr>
                <w:lang w:val="kk-KZ"/>
              </w:rPr>
            </w:pPr>
            <w:r w:rsidRPr="00686468">
              <w:t>–</w:t>
            </w:r>
          </w:p>
        </w:tc>
        <w:tc>
          <w:tcPr>
            <w:tcW w:w="6885" w:type="dxa"/>
          </w:tcPr>
          <w:p w14:paraId="28A48103" w14:textId="77777777" w:rsidR="0056319E" w:rsidRPr="00686468" w:rsidRDefault="0056319E" w:rsidP="00A60D24">
            <w:pPr>
              <w:rPr>
                <w:lang w:val="kk-KZ"/>
              </w:rPr>
            </w:pPr>
            <w:r w:rsidRPr="00686468">
              <w:t>2025</w:t>
            </w:r>
          </w:p>
        </w:tc>
      </w:tr>
    </w:tbl>
    <w:p w14:paraId="7F4C93D3" w14:textId="77777777" w:rsidR="0056319E" w:rsidRPr="00686468" w:rsidRDefault="0056319E" w:rsidP="0056319E">
      <w:pPr>
        <w:tabs>
          <w:tab w:val="left" w:pos="3450"/>
        </w:tabs>
        <w:jc w:val="both"/>
        <w:rPr>
          <w:b/>
          <w:lang w:val="kk-KZ"/>
        </w:rPr>
      </w:pPr>
    </w:p>
    <w:p w14:paraId="37D0099A" w14:textId="77777777" w:rsidR="0056319E" w:rsidRPr="00686468" w:rsidRDefault="0056319E" w:rsidP="0056319E">
      <w:pPr>
        <w:keepNext/>
        <w:jc w:val="center"/>
        <w:outlineLvl w:val="0"/>
        <w:rPr>
          <w:b/>
          <w:bCs/>
          <w:kern w:val="32"/>
          <w:lang w:val="kk-KZ"/>
        </w:rPr>
      </w:pPr>
    </w:p>
    <w:p w14:paraId="430D2DD7" w14:textId="77777777" w:rsidR="0056319E" w:rsidRPr="00686468" w:rsidRDefault="0056319E" w:rsidP="0056319E">
      <w:pPr>
        <w:keepNext/>
        <w:jc w:val="center"/>
        <w:outlineLvl w:val="0"/>
        <w:rPr>
          <w:b/>
          <w:bCs/>
          <w:kern w:val="32"/>
          <w:lang w:val="kk-KZ"/>
        </w:rPr>
      </w:pPr>
    </w:p>
    <w:p w14:paraId="6BA46339" w14:textId="77777777" w:rsidR="0056319E" w:rsidRPr="00686468" w:rsidRDefault="0056319E" w:rsidP="0056319E">
      <w:pPr>
        <w:keepNext/>
        <w:jc w:val="center"/>
        <w:outlineLvl w:val="0"/>
        <w:rPr>
          <w:b/>
          <w:bCs/>
          <w:kern w:val="32"/>
          <w:lang w:val="kk-KZ"/>
        </w:rPr>
      </w:pPr>
    </w:p>
    <w:p w14:paraId="1C7F84E9" w14:textId="77777777" w:rsidR="0056319E" w:rsidRPr="00686468" w:rsidRDefault="0056319E" w:rsidP="0056319E">
      <w:pPr>
        <w:keepNext/>
        <w:jc w:val="center"/>
        <w:outlineLvl w:val="0"/>
        <w:rPr>
          <w:b/>
          <w:bCs/>
          <w:kern w:val="32"/>
          <w:lang w:val="kk-KZ"/>
        </w:rPr>
      </w:pPr>
    </w:p>
    <w:p w14:paraId="631A9437" w14:textId="77777777" w:rsidR="0056319E" w:rsidRPr="00686468" w:rsidRDefault="0056319E" w:rsidP="0056319E">
      <w:pPr>
        <w:keepNext/>
        <w:jc w:val="center"/>
        <w:outlineLvl w:val="0"/>
        <w:rPr>
          <w:b/>
          <w:bCs/>
          <w:kern w:val="32"/>
        </w:rPr>
      </w:pPr>
      <w:r w:rsidRPr="00686468">
        <w:rPr>
          <w:b/>
          <w:bCs/>
          <w:kern w:val="32"/>
        </w:rPr>
        <w:t>G</w:t>
      </w:r>
      <w:r w:rsidRPr="00686468">
        <w:rPr>
          <w:b/>
          <w:bCs/>
          <w:kern w:val="32"/>
          <w:lang w:val="en-US"/>
        </w:rPr>
        <w:t>v</w:t>
      </w:r>
      <w:r w:rsidRPr="00686468">
        <w:rPr>
          <w:b/>
          <w:bCs/>
          <w:kern w:val="32"/>
        </w:rPr>
        <w:t>ard</w:t>
      </w:r>
      <w:r w:rsidRPr="00686468">
        <w:rPr>
          <w:b/>
          <w:bCs/>
          <w:kern w:val="32"/>
          <w:lang w:val="en-US"/>
        </w:rPr>
        <w:t>eyskiy</w:t>
      </w:r>
    </w:p>
    <w:p w14:paraId="0DB4FD51" w14:textId="77777777" w:rsidR="0056319E" w:rsidRPr="00686468" w:rsidRDefault="0056319E" w:rsidP="0056319E">
      <w:pPr>
        <w:jc w:val="center"/>
        <w:rPr>
          <w:b/>
          <w:lang w:val="kk-KZ"/>
        </w:rPr>
      </w:pPr>
      <w:r w:rsidRPr="00686468">
        <w:rPr>
          <w:b/>
        </w:rPr>
        <w:t>Zhambyl region, 2023</w:t>
      </w:r>
    </w:p>
    <w:p w14:paraId="3241B121" w14:textId="77777777" w:rsidR="0056319E" w:rsidRPr="00686468" w:rsidRDefault="0056319E" w:rsidP="00F82CEA">
      <w:pPr>
        <w:widowControl w:val="0"/>
        <w:autoSpaceDE w:val="0"/>
        <w:autoSpaceDN w:val="0"/>
        <w:ind w:right="-2" w:firstLine="567"/>
        <w:jc w:val="both"/>
        <w:outlineLvl w:val="2"/>
        <w:rPr>
          <w:b/>
          <w:color w:val="000000"/>
          <w:lang w:eastAsia="en-US"/>
        </w:rPr>
      </w:pPr>
    </w:p>
    <w:p w14:paraId="167F8BCA" w14:textId="77777777" w:rsidR="0056319E" w:rsidRPr="00686468" w:rsidRDefault="0056319E" w:rsidP="00F82CEA">
      <w:pPr>
        <w:widowControl w:val="0"/>
        <w:autoSpaceDE w:val="0"/>
        <w:autoSpaceDN w:val="0"/>
        <w:ind w:right="-2" w:firstLine="567"/>
        <w:jc w:val="both"/>
        <w:outlineLvl w:val="2"/>
        <w:rPr>
          <w:b/>
          <w:color w:val="000000"/>
          <w:lang w:eastAsia="en-US"/>
        </w:rPr>
      </w:pPr>
    </w:p>
    <w:p w14:paraId="4C8AE244" w14:textId="1D3507F9" w:rsidR="00F82CEA" w:rsidRPr="00686468" w:rsidRDefault="00F82CEA" w:rsidP="00F82CEA">
      <w:pPr>
        <w:widowControl w:val="0"/>
        <w:autoSpaceDE w:val="0"/>
        <w:autoSpaceDN w:val="0"/>
        <w:ind w:right="-2" w:firstLine="567"/>
        <w:jc w:val="both"/>
        <w:outlineLvl w:val="2"/>
        <w:rPr>
          <w:b/>
          <w:color w:val="000000"/>
          <w:lang w:eastAsia="en-US"/>
        </w:rPr>
      </w:pPr>
      <w:r w:rsidRPr="00686468">
        <w:rPr>
          <w:b/>
          <w:color w:val="000000"/>
          <w:lang w:eastAsia="en-US"/>
        </w:rPr>
        <w:lastRenderedPageBreak/>
        <w:t>1 GENERAL PROVISIONS</w:t>
      </w:r>
    </w:p>
    <w:p w14:paraId="07171C14" w14:textId="77777777" w:rsidR="00F82CEA" w:rsidRPr="00686468" w:rsidRDefault="00F82CEA" w:rsidP="00F82CEA">
      <w:pPr>
        <w:ind w:right="-2" w:firstLine="567"/>
        <w:jc w:val="both"/>
        <w:rPr>
          <w:lang w:val="en-US" w:eastAsia="en-US"/>
        </w:rPr>
      </w:pPr>
      <w:r w:rsidRPr="00686468">
        <w:rPr>
          <w:color w:val="000000"/>
          <w:lang w:val="en-US" w:eastAsia="en-US"/>
        </w:rPr>
        <w:t xml:space="preserve">1.1. </w:t>
      </w:r>
      <w:r w:rsidRPr="00686468">
        <w:rPr>
          <w:lang w:val="en-US" w:eastAsia="en-US"/>
        </w:rPr>
        <w:t xml:space="preserve">Anti-Corruption </w:t>
      </w:r>
      <w:r w:rsidRPr="00686468">
        <w:rPr>
          <w:color w:val="000000"/>
          <w:lang w:val="en-US" w:eastAsia="en-US"/>
        </w:rPr>
        <w:t xml:space="preserve"> Instruction (hereinafter referred to as the Instruction) is an internal document of the Republican State Enterprise on the right of economic management "Research Institute for Biological Safety Problems" of the Ministry of Health </w:t>
      </w:r>
      <w:r w:rsidRPr="00686468">
        <w:rPr>
          <w:lang w:val="en-US" w:eastAsia="en-US"/>
        </w:rPr>
        <w:t xml:space="preserve"> of the Republic of Kazakhstan </w:t>
      </w:r>
      <w:r w:rsidRPr="00686468">
        <w:rPr>
          <w:bCs/>
          <w:lang w:val="en-US" w:eastAsia="en-US"/>
        </w:rPr>
        <w:t xml:space="preserve">(hereinafter referred to as </w:t>
      </w:r>
      <w:r w:rsidRPr="00686468">
        <w:rPr>
          <w:color w:val="000000"/>
          <w:lang w:val="en-US" w:eastAsia="en-US"/>
        </w:rPr>
        <w:t xml:space="preserve"> the  Enterprise), </w:t>
      </w:r>
      <w:r w:rsidRPr="00686468">
        <w:rPr>
          <w:lang w:val="en-US" w:eastAsia="en-US"/>
        </w:rPr>
        <w:t>which was developed in accordance with the Law of the Republic of Kazakhstan "On Combating Corruption" (hereinafter referred to as the Law) and other regulatory legal acts of the Republic of Kazakhstan.</w:t>
      </w:r>
    </w:p>
    <w:p w14:paraId="1C9CE8C9" w14:textId="77777777" w:rsidR="00F82CEA" w:rsidRPr="00686468" w:rsidRDefault="00F82CEA" w:rsidP="00F82CEA">
      <w:pPr>
        <w:widowControl w:val="0"/>
        <w:autoSpaceDE w:val="0"/>
        <w:autoSpaceDN w:val="0"/>
        <w:ind w:right="-2" w:firstLine="567"/>
        <w:jc w:val="both"/>
        <w:outlineLvl w:val="2"/>
        <w:rPr>
          <w:color w:val="000000"/>
          <w:lang w:val="en-US" w:eastAsia="en-US"/>
        </w:rPr>
      </w:pPr>
      <w:r w:rsidRPr="00686468">
        <w:rPr>
          <w:color w:val="000000"/>
          <w:lang w:val="en-US" w:eastAsia="en-US"/>
        </w:rPr>
        <w:t>1.2. The instruction defines the algorithm of actions of employees in the event of a corruption situation.</w:t>
      </w:r>
    </w:p>
    <w:p w14:paraId="4A9B1F5E" w14:textId="77777777" w:rsidR="00F82CEA" w:rsidRPr="00686468" w:rsidRDefault="00F82CEA" w:rsidP="00F82CEA">
      <w:pPr>
        <w:widowControl w:val="0"/>
        <w:autoSpaceDE w:val="0"/>
        <w:autoSpaceDN w:val="0"/>
        <w:ind w:right="-2" w:firstLine="567"/>
        <w:jc w:val="both"/>
        <w:outlineLvl w:val="2"/>
        <w:rPr>
          <w:color w:val="000000"/>
          <w:lang w:val="en-US" w:eastAsia="en-US"/>
        </w:rPr>
      </w:pPr>
      <w:r w:rsidRPr="00686468">
        <w:rPr>
          <w:color w:val="000000"/>
          <w:lang w:val="en-US" w:eastAsia="en-US"/>
        </w:rPr>
        <w:t>1.3</w:t>
      </w:r>
      <w:r w:rsidRPr="00686468">
        <w:rPr>
          <w:lang w:val="en-US" w:eastAsia="en-US"/>
        </w:rPr>
        <w:t xml:space="preserve">.  The recommendations given in the Instructions are not exhaustive or limiting in a </w:t>
      </w:r>
      <w:proofErr w:type="gramStart"/>
      <w:r w:rsidRPr="00686468">
        <w:rPr>
          <w:lang w:val="en-US" w:eastAsia="en-US"/>
        </w:rPr>
        <w:t xml:space="preserve">particular </w:t>
      </w:r>
      <w:r w:rsidRPr="00686468">
        <w:rPr>
          <w:color w:val="0C0C0C"/>
          <w:lang w:val="en-US" w:eastAsia="en-US"/>
        </w:rPr>
        <w:t xml:space="preserve"> </w:t>
      </w:r>
      <w:r w:rsidRPr="00686468">
        <w:rPr>
          <w:lang w:val="en-US" w:eastAsia="en-US"/>
        </w:rPr>
        <w:t>case</w:t>
      </w:r>
      <w:proofErr w:type="gramEnd"/>
      <w:r w:rsidRPr="00686468">
        <w:rPr>
          <w:lang w:val="en-US" w:eastAsia="en-US"/>
        </w:rPr>
        <w:t>.</w:t>
      </w:r>
    </w:p>
    <w:p w14:paraId="3C0F2367" w14:textId="77777777" w:rsidR="00F82CEA" w:rsidRPr="00686468" w:rsidRDefault="00F82CEA" w:rsidP="00F82CEA">
      <w:pPr>
        <w:widowControl w:val="0"/>
        <w:autoSpaceDE w:val="0"/>
        <w:autoSpaceDN w:val="0"/>
        <w:ind w:right="-2" w:firstLine="567"/>
        <w:jc w:val="both"/>
        <w:outlineLvl w:val="2"/>
        <w:rPr>
          <w:color w:val="000000"/>
          <w:lang w:val="en-US" w:eastAsia="en-US"/>
        </w:rPr>
      </w:pPr>
      <w:r w:rsidRPr="00686468">
        <w:rPr>
          <w:color w:val="000000"/>
          <w:lang w:val="en-US" w:eastAsia="en-US"/>
        </w:rPr>
        <w:t xml:space="preserve">1.4. The requirements of this Instruction apply to all employees of the Enterprise. </w:t>
      </w:r>
    </w:p>
    <w:p w14:paraId="2BCE007C" w14:textId="3F851CEA" w:rsidR="00F82CEA" w:rsidRPr="00686468" w:rsidRDefault="00F82CEA" w:rsidP="00F82CEA">
      <w:pPr>
        <w:widowControl w:val="0"/>
        <w:autoSpaceDE w:val="0"/>
        <w:autoSpaceDN w:val="0"/>
        <w:ind w:right="-2" w:firstLine="567"/>
        <w:jc w:val="both"/>
        <w:outlineLvl w:val="2"/>
        <w:rPr>
          <w:color w:val="000000"/>
          <w:lang w:val="en-US" w:eastAsia="en-US"/>
        </w:rPr>
      </w:pPr>
      <w:r w:rsidRPr="00686468">
        <w:rPr>
          <w:color w:val="000000"/>
          <w:lang w:val="en-US" w:eastAsia="en-US"/>
        </w:rPr>
        <w:t xml:space="preserve">1.5. The instruction is to be posted on the </w:t>
      </w:r>
      <w:r w:rsidR="0056319E" w:rsidRPr="00686468">
        <w:rPr>
          <w:color w:val="000000"/>
          <w:lang w:val="en-US" w:eastAsia="en-US"/>
        </w:rPr>
        <w:t>Enterprise</w:t>
      </w:r>
      <w:r w:rsidRPr="00686468">
        <w:rPr>
          <w:color w:val="000000"/>
          <w:lang w:val="en-US" w:eastAsia="en-US"/>
        </w:rPr>
        <w:t xml:space="preserve">'s website. </w:t>
      </w:r>
    </w:p>
    <w:p w14:paraId="18F55543" w14:textId="77777777" w:rsidR="00F82CEA" w:rsidRPr="00686468" w:rsidRDefault="00F82CEA" w:rsidP="00F82CEA">
      <w:pPr>
        <w:widowControl w:val="0"/>
        <w:autoSpaceDE w:val="0"/>
        <w:autoSpaceDN w:val="0"/>
        <w:ind w:right="-2" w:firstLine="567"/>
        <w:jc w:val="both"/>
        <w:outlineLvl w:val="2"/>
        <w:rPr>
          <w:color w:val="000000"/>
          <w:lang w:val="en-US" w:eastAsia="en-US"/>
        </w:rPr>
      </w:pPr>
      <w:r w:rsidRPr="00686468">
        <w:rPr>
          <w:color w:val="000000"/>
          <w:lang w:val="en-US" w:eastAsia="en-US"/>
        </w:rPr>
        <w:t xml:space="preserve">1.6. Terms and definitions used in these Instructions: </w:t>
      </w:r>
    </w:p>
    <w:p w14:paraId="16D4B85E" w14:textId="77777777" w:rsidR="00F82CEA" w:rsidRPr="00686468" w:rsidRDefault="00F82CEA" w:rsidP="00F82CEA">
      <w:pPr>
        <w:widowControl w:val="0"/>
        <w:autoSpaceDE w:val="0"/>
        <w:autoSpaceDN w:val="0"/>
        <w:ind w:right="-2" w:firstLine="567"/>
        <w:jc w:val="both"/>
        <w:outlineLvl w:val="2"/>
        <w:rPr>
          <w:lang w:val="en-US" w:eastAsia="en-US"/>
        </w:rPr>
      </w:pPr>
      <w:r w:rsidRPr="00686468">
        <w:rPr>
          <w:lang w:val="en-US" w:eastAsia="en-US"/>
        </w:rPr>
        <w:t xml:space="preserve">1) </w:t>
      </w:r>
      <w:r w:rsidRPr="00686468">
        <w:rPr>
          <w:b/>
          <w:lang w:val="en-US" w:eastAsia="en-US"/>
        </w:rPr>
        <w:t>conflict of interest</w:t>
      </w:r>
      <w:r w:rsidRPr="00686468">
        <w:rPr>
          <w:lang w:val="en-US" w:eastAsia="en-US"/>
        </w:rPr>
        <w:t xml:space="preserve"> - a contradiction between the personal </w:t>
      </w:r>
      <w:proofErr w:type="gramStart"/>
      <w:r w:rsidRPr="00686468">
        <w:rPr>
          <w:lang w:val="en-US" w:eastAsia="en-US"/>
        </w:rPr>
        <w:t>interests  of</w:t>
      </w:r>
      <w:proofErr w:type="gramEnd"/>
      <w:r w:rsidRPr="00686468">
        <w:rPr>
          <w:lang w:val="en-US" w:eastAsia="en-US"/>
        </w:rPr>
        <w:t xml:space="preserve"> persons holding a responsible public position, persons authorized to perform state functions, persons equated to them, officials and their official powers, in which the personal interests of these persons may lead to non-performance and (or) improper performance of their official duties;</w:t>
      </w:r>
    </w:p>
    <w:p w14:paraId="79B1BD7F" w14:textId="77777777" w:rsidR="00F82CEA" w:rsidRPr="00686468" w:rsidRDefault="00F82CEA" w:rsidP="00F82CEA">
      <w:pPr>
        <w:widowControl w:val="0"/>
        <w:autoSpaceDE w:val="0"/>
        <w:autoSpaceDN w:val="0"/>
        <w:ind w:right="-2" w:firstLine="567"/>
        <w:jc w:val="both"/>
        <w:outlineLvl w:val="2"/>
        <w:rPr>
          <w:color w:val="000000"/>
          <w:spacing w:val="2"/>
          <w:lang w:val="en-US" w:eastAsia="en-US"/>
        </w:rPr>
      </w:pPr>
      <w:r w:rsidRPr="00686468">
        <w:rPr>
          <w:color w:val="000000"/>
          <w:spacing w:val="2"/>
          <w:lang w:val="en-US" w:eastAsia="en-US"/>
        </w:rPr>
        <w:t xml:space="preserve">2) </w:t>
      </w:r>
      <w:r w:rsidRPr="00686468">
        <w:rPr>
          <w:b/>
          <w:color w:val="000000"/>
          <w:spacing w:val="2"/>
          <w:lang w:val="en-US" w:eastAsia="en-US"/>
        </w:rPr>
        <w:t>corruption</w:t>
      </w:r>
      <w:r w:rsidRPr="00686468">
        <w:rPr>
          <w:color w:val="000000"/>
          <w:spacing w:val="2"/>
          <w:lang w:val="en-US" w:eastAsia="en-US"/>
        </w:rPr>
        <w:t xml:space="preserve"> - illegal use by persons holding a responsible public position, persons authorized to perform state functions, </w:t>
      </w:r>
      <w:proofErr w:type="gramStart"/>
      <w:r w:rsidRPr="00686468">
        <w:rPr>
          <w:color w:val="000000"/>
          <w:spacing w:val="2"/>
          <w:lang w:val="en-US" w:eastAsia="en-US"/>
        </w:rPr>
        <w:t>persons  equated</w:t>
      </w:r>
      <w:proofErr w:type="gramEnd"/>
      <w:r w:rsidRPr="00686468">
        <w:rPr>
          <w:color w:val="000000"/>
          <w:spacing w:val="2"/>
          <w:lang w:val="en-US" w:eastAsia="en-US"/>
        </w:rPr>
        <w:t xml:space="preserve"> to persons authorized to perform state functions, officials of their official (official) powers and related opportunities in order to obtain or extract personally or through intermediaries property (non-property) benefits and advantages for themselves or third parties persons, as well as bribery of these persons by providing benefits and advantages;</w:t>
      </w:r>
    </w:p>
    <w:p w14:paraId="32BF98B0" w14:textId="77777777" w:rsidR="00F82CEA" w:rsidRPr="00686468" w:rsidRDefault="00F82CEA" w:rsidP="00F82CEA">
      <w:pPr>
        <w:widowControl w:val="0"/>
        <w:autoSpaceDE w:val="0"/>
        <w:autoSpaceDN w:val="0"/>
        <w:ind w:right="-2" w:firstLine="567"/>
        <w:jc w:val="both"/>
        <w:outlineLvl w:val="2"/>
        <w:rPr>
          <w:color w:val="000000"/>
          <w:spacing w:val="2"/>
          <w:lang w:val="en-US" w:eastAsia="en-US"/>
        </w:rPr>
      </w:pPr>
      <w:r w:rsidRPr="00686468">
        <w:rPr>
          <w:color w:val="000000"/>
          <w:spacing w:val="2"/>
          <w:lang w:val="en-US" w:eastAsia="en-US"/>
        </w:rPr>
        <w:t xml:space="preserve">3) </w:t>
      </w:r>
      <w:r w:rsidRPr="00686468">
        <w:rPr>
          <w:b/>
          <w:color w:val="000000"/>
          <w:spacing w:val="2"/>
          <w:lang w:val="en-US" w:eastAsia="en-US"/>
        </w:rPr>
        <w:t>anti-corruption policy -</w:t>
      </w:r>
      <w:r w:rsidRPr="00686468">
        <w:rPr>
          <w:color w:val="000000"/>
          <w:spacing w:val="2"/>
          <w:lang w:val="en-US" w:eastAsia="en-US"/>
        </w:rPr>
        <w:t xml:space="preserve"> legal, administrative and organizational measures aimed at reducing corruption risks, increasing public confidence in the activities of state bodies, and other measures in accordance with this Law;</w:t>
      </w:r>
    </w:p>
    <w:p w14:paraId="7B5172F9" w14:textId="77777777" w:rsidR="00F82CEA" w:rsidRPr="00686468" w:rsidRDefault="00F82CEA" w:rsidP="00F82CEA">
      <w:pPr>
        <w:widowControl w:val="0"/>
        <w:autoSpaceDE w:val="0"/>
        <w:autoSpaceDN w:val="0"/>
        <w:ind w:right="-2" w:firstLine="567"/>
        <w:jc w:val="both"/>
        <w:outlineLvl w:val="2"/>
        <w:rPr>
          <w:color w:val="000000"/>
          <w:spacing w:val="2"/>
          <w:lang w:val="en-US" w:eastAsia="en-US"/>
        </w:rPr>
      </w:pPr>
      <w:r w:rsidRPr="00686468">
        <w:rPr>
          <w:color w:val="000000"/>
          <w:spacing w:val="2"/>
          <w:lang w:val="en-US" w:eastAsia="en-US"/>
        </w:rPr>
        <w:t xml:space="preserve">4) </w:t>
      </w:r>
      <w:r w:rsidRPr="00686468">
        <w:rPr>
          <w:b/>
          <w:color w:val="000000"/>
          <w:spacing w:val="2"/>
          <w:lang w:val="en-US" w:eastAsia="en-US"/>
        </w:rPr>
        <w:t>anti-corruption</w:t>
      </w:r>
      <w:r w:rsidRPr="00686468">
        <w:rPr>
          <w:color w:val="000000"/>
          <w:spacing w:val="2"/>
          <w:lang w:val="en-US" w:eastAsia="en-US"/>
        </w:rPr>
        <w:t xml:space="preserve"> </w:t>
      </w:r>
      <w:proofErr w:type="gramStart"/>
      <w:r w:rsidRPr="00686468">
        <w:rPr>
          <w:color w:val="000000"/>
          <w:spacing w:val="2"/>
          <w:lang w:val="en-US" w:eastAsia="en-US"/>
        </w:rPr>
        <w:t>restrictions  -</w:t>
      </w:r>
      <w:proofErr w:type="gramEnd"/>
      <w:r w:rsidRPr="00686468">
        <w:rPr>
          <w:color w:val="000000"/>
          <w:spacing w:val="2"/>
          <w:lang w:val="en-US" w:eastAsia="en-US"/>
        </w:rPr>
        <w:t xml:space="preserve"> restrictions established by this Law and aimed at preventing corruption offenses;</w:t>
      </w:r>
    </w:p>
    <w:p w14:paraId="7EB4AEE4" w14:textId="77777777" w:rsidR="00F82CEA" w:rsidRPr="00686468" w:rsidRDefault="00F82CEA" w:rsidP="00F82CEA">
      <w:pPr>
        <w:widowControl w:val="0"/>
        <w:autoSpaceDE w:val="0"/>
        <w:autoSpaceDN w:val="0"/>
        <w:ind w:right="-2" w:firstLine="567"/>
        <w:jc w:val="both"/>
        <w:outlineLvl w:val="2"/>
        <w:rPr>
          <w:color w:val="000000"/>
          <w:spacing w:val="2"/>
          <w:lang w:val="en-US" w:eastAsia="en-US"/>
        </w:rPr>
      </w:pPr>
      <w:r w:rsidRPr="00686468">
        <w:rPr>
          <w:color w:val="000000"/>
          <w:spacing w:val="2"/>
          <w:lang w:val="en-US" w:eastAsia="en-US"/>
        </w:rPr>
        <w:t>5</w:t>
      </w:r>
      <w:r w:rsidRPr="00686468">
        <w:rPr>
          <w:b/>
          <w:color w:val="000000"/>
          <w:spacing w:val="2"/>
          <w:lang w:val="en-US" w:eastAsia="en-US"/>
        </w:rPr>
        <w:t>) corruption offense</w:t>
      </w:r>
      <w:r w:rsidRPr="00686468">
        <w:rPr>
          <w:color w:val="000000"/>
          <w:spacing w:val="2"/>
          <w:lang w:val="en-US" w:eastAsia="en-US"/>
        </w:rPr>
        <w:t xml:space="preserve"> - an unlawful offence (action or inaction) that has signs of corruption, for which administrative or criminal liability is established by law;</w:t>
      </w:r>
    </w:p>
    <w:p w14:paraId="74A66B84" w14:textId="77777777" w:rsidR="00F82CEA" w:rsidRPr="00686468" w:rsidRDefault="00F82CEA" w:rsidP="00F82CEA">
      <w:pPr>
        <w:widowControl w:val="0"/>
        <w:autoSpaceDE w:val="0"/>
        <w:autoSpaceDN w:val="0"/>
        <w:ind w:right="-2" w:firstLine="567"/>
        <w:jc w:val="both"/>
        <w:outlineLvl w:val="2"/>
        <w:rPr>
          <w:color w:val="000000"/>
          <w:spacing w:val="2"/>
          <w:lang w:val="en-US" w:eastAsia="en-US"/>
        </w:rPr>
      </w:pPr>
      <w:r w:rsidRPr="00686468">
        <w:rPr>
          <w:color w:val="000000"/>
          <w:spacing w:val="2"/>
          <w:lang w:val="en-US" w:eastAsia="en-US"/>
        </w:rPr>
        <w:t xml:space="preserve">6) </w:t>
      </w:r>
      <w:r w:rsidRPr="00686468">
        <w:rPr>
          <w:b/>
          <w:color w:val="000000"/>
          <w:spacing w:val="2"/>
          <w:lang w:val="en-US" w:eastAsia="en-US"/>
        </w:rPr>
        <w:t xml:space="preserve"> corruption risk</w:t>
      </w:r>
      <w:r w:rsidRPr="00686468">
        <w:rPr>
          <w:color w:val="000000"/>
          <w:spacing w:val="2"/>
          <w:lang w:val="en-US" w:eastAsia="en-US"/>
        </w:rPr>
        <w:t xml:space="preserve"> - the possibility of occurrence of causes and conditions conducive to the commission of corruption offenses;</w:t>
      </w:r>
    </w:p>
    <w:p w14:paraId="2F77AF8C" w14:textId="77777777" w:rsidR="00F82CEA" w:rsidRPr="00686468" w:rsidRDefault="00F82CEA" w:rsidP="00F82CEA">
      <w:pPr>
        <w:widowControl w:val="0"/>
        <w:autoSpaceDE w:val="0"/>
        <w:autoSpaceDN w:val="0"/>
        <w:ind w:right="-2" w:firstLine="567"/>
        <w:jc w:val="both"/>
        <w:outlineLvl w:val="2"/>
        <w:rPr>
          <w:color w:val="000000"/>
          <w:spacing w:val="2"/>
          <w:lang w:val="en-US" w:eastAsia="en-US"/>
        </w:rPr>
      </w:pPr>
      <w:r w:rsidRPr="00686468">
        <w:rPr>
          <w:color w:val="000000"/>
          <w:spacing w:val="2"/>
          <w:lang w:val="en-US" w:eastAsia="en-US"/>
        </w:rPr>
        <w:t xml:space="preserve">7) </w:t>
      </w:r>
      <w:r w:rsidRPr="00686468">
        <w:rPr>
          <w:b/>
          <w:color w:val="000000"/>
          <w:spacing w:val="2"/>
          <w:lang w:val="en-US" w:eastAsia="en-US"/>
        </w:rPr>
        <w:t xml:space="preserve">prevention of corruption - </w:t>
      </w:r>
      <w:proofErr w:type="gramStart"/>
      <w:r w:rsidRPr="00686468">
        <w:rPr>
          <w:b/>
          <w:color w:val="000000"/>
          <w:spacing w:val="2"/>
          <w:lang w:val="en-US" w:eastAsia="en-US"/>
        </w:rPr>
        <w:t xml:space="preserve">the </w:t>
      </w:r>
      <w:r w:rsidRPr="00686468">
        <w:rPr>
          <w:color w:val="000000"/>
          <w:spacing w:val="2"/>
          <w:lang w:val="en-US" w:eastAsia="en-US"/>
        </w:rPr>
        <w:t xml:space="preserve"> activities</w:t>
      </w:r>
      <w:proofErr w:type="gramEnd"/>
      <w:r w:rsidRPr="00686468">
        <w:rPr>
          <w:color w:val="000000"/>
          <w:spacing w:val="2"/>
          <w:lang w:val="en-US" w:eastAsia="en-US"/>
        </w:rPr>
        <w:t xml:space="preserve"> of anti-corruption entities to study, identify, limit and eliminate the causes and conditions conducive to the commission of corruption offenses, through the development and implementation of a system of preventive measures;</w:t>
      </w:r>
    </w:p>
    <w:p w14:paraId="1D966CCC" w14:textId="77777777" w:rsidR="00F82CEA" w:rsidRPr="00686468" w:rsidRDefault="00F82CEA" w:rsidP="00F82CEA">
      <w:pPr>
        <w:widowControl w:val="0"/>
        <w:autoSpaceDE w:val="0"/>
        <w:autoSpaceDN w:val="0"/>
        <w:ind w:right="-2" w:firstLine="567"/>
        <w:jc w:val="both"/>
        <w:outlineLvl w:val="2"/>
        <w:rPr>
          <w:b/>
          <w:color w:val="000000"/>
          <w:lang w:val="en-US" w:eastAsia="en-US"/>
        </w:rPr>
      </w:pPr>
      <w:r w:rsidRPr="00686468">
        <w:rPr>
          <w:color w:val="000000"/>
          <w:lang w:val="en-US" w:eastAsia="en-US"/>
        </w:rPr>
        <w:t>8</w:t>
      </w:r>
      <w:r w:rsidRPr="00686468">
        <w:rPr>
          <w:b/>
          <w:color w:val="000000"/>
          <w:lang w:val="en-US" w:eastAsia="en-US"/>
        </w:rPr>
        <w:t xml:space="preserve">) compliance service (compliance officer) - a structural unit (responsible </w:t>
      </w:r>
      <w:proofErr w:type="gramStart"/>
      <w:r w:rsidRPr="00686468">
        <w:rPr>
          <w:b/>
          <w:color w:val="000000"/>
          <w:lang w:val="en-US" w:eastAsia="en-US"/>
        </w:rPr>
        <w:t xml:space="preserve">person) </w:t>
      </w:r>
      <w:r w:rsidRPr="00686468">
        <w:rPr>
          <w:color w:val="000000"/>
          <w:lang w:val="en-US" w:eastAsia="en-US"/>
        </w:rPr>
        <w:t xml:space="preserve"> of</w:t>
      </w:r>
      <w:proofErr w:type="gramEnd"/>
      <w:r w:rsidRPr="00686468">
        <w:rPr>
          <w:color w:val="000000"/>
          <w:lang w:val="en-US" w:eastAsia="en-US"/>
        </w:rPr>
        <w:t xml:space="preserve"> the Enterprise performing the functions of anti-corruption compliance services, the main task of which is to ensure compliance by the relevant organization and its employees with the legislation of the Republic of Kazakhstan on combating corruption.</w:t>
      </w:r>
      <w:r w:rsidRPr="00686468">
        <w:rPr>
          <w:color w:val="000000"/>
          <w:spacing w:val="2"/>
          <w:shd w:val="clear" w:color="auto" w:fill="FFFFFF"/>
          <w:lang w:val="en-US" w:eastAsia="en-US"/>
        </w:rPr>
        <w:t xml:space="preserve"> </w:t>
      </w:r>
    </w:p>
    <w:p w14:paraId="2ED886E8" w14:textId="77777777" w:rsidR="00F82CEA" w:rsidRPr="00686468" w:rsidRDefault="00F82CEA" w:rsidP="00F82CEA">
      <w:pPr>
        <w:widowControl w:val="0"/>
        <w:autoSpaceDE w:val="0"/>
        <w:autoSpaceDN w:val="0"/>
        <w:ind w:right="-2" w:firstLine="567"/>
        <w:jc w:val="both"/>
        <w:outlineLvl w:val="2"/>
        <w:rPr>
          <w:w w:val="105"/>
          <w:lang w:val="en-US" w:eastAsia="en-US"/>
        </w:rPr>
      </w:pPr>
    </w:p>
    <w:p w14:paraId="43BC3FFB" w14:textId="77777777" w:rsidR="00F82CEA" w:rsidRPr="00686468" w:rsidRDefault="00F82CEA" w:rsidP="00F82CEA">
      <w:pPr>
        <w:widowControl w:val="0"/>
        <w:autoSpaceDE w:val="0"/>
        <w:autoSpaceDN w:val="0"/>
        <w:ind w:right="-2" w:firstLine="567"/>
        <w:jc w:val="both"/>
        <w:outlineLvl w:val="2"/>
        <w:rPr>
          <w:b/>
          <w:w w:val="105"/>
          <w:lang w:val="en-US" w:eastAsia="en-US"/>
        </w:rPr>
      </w:pPr>
      <w:r w:rsidRPr="00686468">
        <w:rPr>
          <w:b/>
          <w:w w:val="105"/>
          <w:lang w:val="en-US" w:eastAsia="en-US"/>
        </w:rPr>
        <w:t xml:space="preserve">2 MAIN </w:t>
      </w:r>
      <w:r w:rsidRPr="00686468">
        <w:rPr>
          <w:b/>
          <w:color w:val="0C0C0C"/>
          <w:w w:val="105"/>
          <w:lang w:val="en-US" w:eastAsia="en-US"/>
        </w:rPr>
        <w:t xml:space="preserve">CORRUPTION </w:t>
      </w:r>
      <w:r w:rsidRPr="00686468">
        <w:rPr>
          <w:b/>
          <w:w w:val="105"/>
          <w:lang w:val="en-US" w:eastAsia="en-US"/>
        </w:rPr>
        <w:t>RISKS</w:t>
      </w:r>
    </w:p>
    <w:p w14:paraId="27EF67E3" w14:textId="77777777" w:rsidR="00F82CEA" w:rsidRPr="00686468" w:rsidRDefault="00F82CEA" w:rsidP="00F82CEA">
      <w:pPr>
        <w:widowControl w:val="0"/>
        <w:autoSpaceDE w:val="0"/>
        <w:autoSpaceDN w:val="0"/>
        <w:ind w:right="-2" w:firstLine="567"/>
        <w:jc w:val="both"/>
        <w:outlineLvl w:val="2"/>
        <w:rPr>
          <w:w w:val="105"/>
          <w:lang w:val="en-US" w:eastAsia="en-US"/>
        </w:rPr>
      </w:pPr>
      <w:r w:rsidRPr="00686468">
        <w:rPr>
          <w:w w:val="105"/>
          <w:lang w:val="en-US" w:eastAsia="en-US"/>
        </w:rPr>
        <w:t>Corruption risk is the possibility of the occurrence of causes and conditions conducive to the commission of corruption offenses</w:t>
      </w:r>
    </w:p>
    <w:p w14:paraId="267131EE" w14:textId="2243CBB6" w:rsidR="00F82CEA" w:rsidRPr="00686468" w:rsidRDefault="00F82CEA" w:rsidP="00F82CEA">
      <w:pPr>
        <w:widowControl w:val="0"/>
        <w:autoSpaceDE w:val="0"/>
        <w:autoSpaceDN w:val="0"/>
        <w:ind w:right="-2" w:firstLine="567"/>
        <w:jc w:val="both"/>
        <w:outlineLvl w:val="2"/>
        <w:rPr>
          <w:w w:val="105"/>
          <w:lang w:val="en-US" w:eastAsia="en-US"/>
        </w:rPr>
      </w:pPr>
      <w:r w:rsidRPr="00686468">
        <w:rPr>
          <w:w w:val="105"/>
          <w:lang w:val="en-US" w:eastAsia="en-US"/>
        </w:rPr>
        <w:t xml:space="preserve">2.1. The subject of the </w:t>
      </w:r>
      <w:r w:rsidR="0056319E" w:rsidRPr="00686468">
        <w:rPr>
          <w:w w:val="105"/>
          <w:lang w:val="en-US" w:eastAsia="en-US"/>
        </w:rPr>
        <w:t>Enterprise</w:t>
      </w:r>
      <w:r w:rsidRPr="00686468">
        <w:rPr>
          <w:w w:val="105"/>
          <w:lang w:val="en-US" w:eastAsia="en-US"/>
        </w:rPr>
        <w:t xml:space="preserve">'s activity is activities in the field of scientific research. In the course of work, employees of the Enterprise may encounter obvious corrupt actions on the part of both individuals and legal entities. (An example would be the following: individuals and (or) legal entities may ask for acts, protocols of scientific research for certain fees, </w:t>
      </w:r>
      <w:r w:rsidRPr="00686468">
        <w:rPr>
          <w:rFonts w:eastAsia="Calibri"/>
          <w:lang w:val="en-US" w:eastAsia="en-US"/>
        </w:rPr>
        <w:t xml:space="preserve"> such as: money, including currency, bank checks and securities, products made of precious metals and stones, cars, food, video equipment, household appliances and other goods, apartments, cottages, country houses, garages, land and other real estate; • services and benefits - treatment, repair and construction work, </w:t>
      </w:r>
      <w:r w:rsidRPr="00686468">
        <w:rPr>
          <w:rFonts w:eastAsia="Calibri"/>
          <w:lang w:val="en-US" w:eastAsia="en-US"/>
        </w:rPr>
        <w:lastRenderedPageBreak/>
        <w:t>sanatorium and tourist vouchers, trips abroad and other expenses; • disguised (veiled) form of bribe - payment for goods purchased at a reduced price, purchase of goods at an inflated price, conclusion of fictitious employment contracts with payment of salaries to the bribe-taker, his relatives, friends, overstatement of fees for lectures, articles, and books, etc.</w:t>
      </w:r>
      <w:r w:rsidRPr="00686468">
        <w:rPr>
          <w:w w:val="105"/>
          <w:lang w:val="en-US" w:eastAsia="en-US"/>
        </w:rPr>
        <w:t>)</w:t>
      </w:r>
    </w:p>
    <w:p w14:paraId="5F952F5B" w14:textId="77777777" w:rsidR="00F82CEA" w:rsidRPr="00686468" w:rsidRDefault="00F82CEA" w:rsidP="00F82CEA">
      <w:pPr>
        <w:widowControl w:val="0"/>
        <w:autoSpaceDE w:val="0"/>
        <w:autoSpaceDN w:val="0"/>
        <w:ind w:right="-2" w:firstLine="567"/>
        <w:jc w:val="both"/>
        <w:outlineLvl w:val="2"/>
        <w:rPr>
          <w:lang w:val="kk-KZ" w:eastAsia="en-US"/>
        </w:rPr>
      </w:pPr>
      <w:r w:rsidRPr="00686468">
        <w:rPr>
          <w:w w:val="105"/>
          <w:lang w:val="en-US" w:eastAsia="en-US"/>
        </w:rPr>
        <w:t xml:space="preserve">2.2. In accordance with the legislation of the Republic of Kazakhstan, liability is provided for both the recipient </w:t>
      </w:r>
      <w:proofErr w:type="gramStart"/>
      <w:r w:rsidRPr="00686468">
        <w:rPr>
          <w:w w:val="105"/>
          <w:lang w:val="en-US" w:eastAsia="en-US"/>
        </w:rPr>
        <w:t>of  the</w:t>
      </w:r>
      <w:proofErr w:type="gramEnd"/>
      <w:r w:rsidRPr="00686468">
        <w:rPr>
          <w:w w:val="105"/>
          <w:lang w:val="en-US" w:eastAsia="en-US"/>
        </w:rPr>
        <w:t xml:space="preserve"> bribe and </w:t>
      </w:r>
      <w:r w:rsidRPr="00686468">
        <w:rPr>
          <w:lang w:val="en-US" w:eastAsia="en-US"/>
        </w:rPr>
        <w:t>the bribe-giver.</w:t>
      </w:r>
    </w:p>
    <w:p w14:paraId="7946A33A" w14:textId="77777777" w:rsidR="00F82CEA" w:rsidRPr="00686468" w:rsidRDefault="00F82CEA" w:rsidP="00F82CEA">
      <w:pPr>
        <w:widowControl w:val="0"/>
        <w:autoSpaceDE w:val="0"/>
        <w:autoSpaceDN w:val="0"/>
        <w:ind w:right="-2" w:firstLine="567"/>
        <w:jc w:val="both"/>
        <w:outlineLvl w:val="2"/>
        <w:rPr>
          <w:lang w:val="en-US" w:eastAsia="en-US"/>
        </w:rPr>
      </w:pPr>
      <w:r w:rsidRPr="00686468">
        <w:rPr>
          <w:lang w:val="en-US" w:eastAsia="en-US"/>
        </w:rPr>
        <w:t>2.3. In addition to the main activity of the Enterprise, there may also be corruption risks in the field of personnel management (labor legislation), financial and economic activities, and in the field of public procurement.</w:t>
      </w:r>
    </w:p>
    <w:p w14:paraId="25F0DADD" w14:textId="77777777" w:rsidR="00F82CEA" w:rsidRPr="00686468" w:rsidRDefault="00F82CEA" w:rsidP="00F82CEA">
      <w:pPr>
        <w:widowControl w:val="0"/>
        <w:autoSpaceDE w:val="0"/>
        <w:autoSpaceDN w:val="0"/>
        <w:ind w:right="-2" w:firstLine="567"/>
        <w:jc w:val="both"/>
        <w:outlineLvl w:val="2"/>
        <w:rPr>
          <w:lang w:val="en-US" w:eastAsia="en-US"/>
        </w:rPr>
      </w:pPr>
      <w:r w:rsidRPr="00686468">
        <w:rPr>
          <w:lang w:val="en-US" w:eastAsia="en-US"/>
        </w:rPr>
        <w:t xml:space="preserve"> </w:t>
      </w:r>
      <w:r w:rsidRPr="00686468">
        <w:rPr>
          <w:lang w:val="en-US" w:eastAsia="en-US"/>
        </w:rPr>
        <w:tab/>
        <w:t>2.4. In accordance with Article 26 of the Law, transactions, contracts committed as a result of corruption offenses are recognized by the court as invalid in accordance with the procedure established by the law of the Republic of Kazakhstan, at the suit of authorized state bodies, interested parties or the prosecutor.</w:t>
      </w:r>
    </w:p>
    <w:p w14:paraId="24090E41" w14:textId="77777777" w:rsidR="00F82CEA" w:rsidRPr="00686468" w:rsidRDefault="00F82CEA" w:rsidP="00F82CEA">
      <w:pPr>
        <w:widowControl w:val="0"/>
        <w:autoSpaceDE w:val="0"/>
        <w:autoSpaceDN w:val="0"/>
        <w:ind w:right="-2" w:firstLine="567"/>
        <w:jc w:val="both"/>
        <w:outlineLvl w:val="2"/>
        <w:rPr>
          <w:lang w:val="en-US" w:eastAsia="en-US"/>
        </w:rPr>
      </w:pPr>
      <w:r w:rsidRPr="00686468">
        <w:rPr>
          <w:lang w:val="en-US" w:eastAsia="en-US"/>
        </w:rPr>
        <w:t>2.5. The adoption of acts and the commission of actions as a result of corruption offenses are the grounds for their cancellation (invalidation) by persons authorized to cancel (terminate) the relevant acts, or in court at the suit of interested parties or the prosecutor.</w:t>
      </w:r>
    </w:p>
    <w:p w14:paraId="0A748F69" w14:textId="54AC435E" w:rsidR="00F82CEA" w:rsidRPr="00686468" w:rsidRDefault="00F82CEA" w:rsidP="00F82CEA">
      <w:pPr>
        <w:widowControl w:val="0"/>
        <w:autoSpaceDE w:val="0"/>
        <w:autoSpaceDN w:val="0"/>
        <w:ind w:right="-2" w:firstLine="567"/>
        <w:jc w:val="both"/>
        <w:outlineLvl w:val="2"/>
        <w:rPr>
          <w:lang w:val="en-US" w:eastAsia="en-US"/>
        </w:rPr>
      </w:pPr>
      <w:r w:rsidRPr="00686468">
        <w:rPr>
          <w:lang w:val="en-US" w:eastAsia="en-US"/>
        </w:rPr>
        <w:t xml:space="preserve">2.6. All employees of the Enterprise, in order to avoid provocations to receive bribes, first of all, relying on their moral and volitional qualities, are obliged to know and comply with their functional duties provided for by job descriptions, to comply with the requirements of the Corporate Code of Ethics and Conduct of the </w:t>
      </w:r>
      <w:r w:rsidR="0056319E" w:rsidRPr="00686468">
        <w:rPr>
          <w:lang w:val="en-US" w:eastAsia="en-US"/>
        </w:rPr>
        <w:t>Enterprise</w:t>
      </w:r>
      <w:r w:rsidRPr="00686468">
        <w:rPr>
          <w:lang w:val="en-US" w:eastAsia="en-US"/>
        </w:rPr>
        <w:t>'s employees.</w:t>
      </w:r>
    </w:p>
    <w:p w14:paraId="34AE60AC" w14:textId="77777777" w:rsidR="00F82CEA" w:rsidRPr="00686468" w:rsidRDefault="00F82CEA" w:rsidP="00F82CEA">
      <w:pPr>
        <w:widowControl w:val="0"/>
        <w:autoSpaceDE w:val="0"/>
        <w:autoSpaceDN w:val="0"/>
        <w:ind w:right="-2" w:firstLine="567"/>
        <w:jc w:val="both"/>
        <w:outlineLvl w:val="2"/>
        <w:rPr>
          <w:highlight w:val="yellow"/>
          <w:lang w:val="en-US" w:eastAsia="en-US"/>
        </w:rPr>
      </w:pPr>
      <w:r w:rsidRPr="00686468">
        <w:rPr>
          <w:lang w:val="en-US" w:eastAsia="en-US"/>
        </w:rPr>
        <w:t xml:space="preserve"> </w:t>
      </w:r>
      <w:r w:rsidRPr="00686468">
        <w:rPr>
          <w:lang w:val="en-US" w:eastAsia="en-US"/>
        </w:rPr>
        <w:tab/>
        <w:t xml:space="preserve">2.7. Managers structural subdivisions of the Enterprise </w:t>
      </w:r>
      <w:r w:rsidRPr="00686468">
        <w:rPr>
          <w:color w:val="0A0A0A"/>
          <w:lang w:val="en-US" w:eastAsia="en-US"/>
        </w:rPr>
        <w:t xml:space="preserve">on </w:t>
      </w:r>
      <w:proofErr w:type="gramStart"/>
      <w:r w:rsidRPr="00686468">
        <w:rPr>
          <w:lang w:val="en-US" w:eastAsia="en-US"/>
        </w:rPr>
        <w:t>On</w:t>
      </w:r>
      <w:proofErr w:type="gramEnd"/>
      <w:r w:rsidRPr="00686468">
        <w:rPr>
          <w:lang w:val="en-US" w:eastAsia="en-US"/>
        </w:rPr>
        <w:t xml:space="preserve"> an ongoing basis, in compliance with the established requirements of the Corporate Code of Ethics and Conduct of Employees, they are obliged to monitor subordinates, provide all possible assistance to young employees and newly hired personnel, and warn subordinates against illegal actions.</w:t>
      </w:r>
    </w:p>
    <w:p w14:paraId="20BF82CC" w14:textId="77777777" w:rsidR="00F82CEA" w:rsidRPr="00686468" w:rsidRDefault="00F82CEA" w:rsidP="00F82CEA">
      <w:pPr>
        <w:widowControl w:val="0"/>
        <w:autoSpaceDE w:val="0"/>
        <w:autoSpaceDN w:val="0"/>
        <w:ind w:right="-2" w:firstLine="567"/>
        <w:jc w:val="both"/>
        <w:outlineLvl w:val="2"/>
        <w:rPr>
          <w:color w:val="000000"/>
          <w:spacing w:val="2"/>
          <w:lang w:val="en-US"/>
        </w:rPr>
      </w:pPr>
      <w:r w:rsidRPr="00686468">
        <w:rPr>
          <w:color w:val="000000"/>
          <w:spacing w:val="2"/>
          <w:lang w:val="en-US"/>
        </w:rPr>
        <w:t>2.8. The management of the Enterprise is obliged to take measures on the received message about a corruption offense, in accordance with the laws of the Republic of Kazakhstan.</w:t>
      </w:r>
    </w:p>
    <w:p w14:paraId="6E099D8E" w14:textId="77777777" w:rsidR="00F82CEA" w:rsidRPr="00686468" w:rsidRDefault="00F82CEA" w:rsidP="00F82CEA">
      <w:pPr>
        <w:widowControl w:val="0"/>
        <w:autoSpaceDE w:val="0"/>
        <w:autoSpaceDN w:val="0"/>
        <w:ind w:right="-2" w:firstLine="567"/>
        <w:jc w:val="both"/>
        <w:outlineLvl w:val="2"/>
        <w:rPr>
          <w:lang w:val="en-US" w:eastAsia="en-US"/>
        </w:rPr>
      </w:pPr>
    </w:p>
    <w:p w14:paraId="01EE3B70" w14:textId="77777777" w:rsidR="00F82CEA" w:rsidRPr="00686468" w:rsidRDefault="00F82CEA" w:rsidP="00F82CEA">
      <w:pPr>
        <w:widowControl w:val="0"/>
        <w:autoSpaceDE w:val="0"/>
        <w:autoSpaceDN w:val="0"/>
        <w:ind w:right="-2" w:firstLine="567"/>
        <w:outlineLvl w:val="2"/>
        <w:rPr>
          <w:b/>
          <w:w w:val="105"/>
          <w:lang w:val="en-US" w:eastAsia="en-US"/>
        </w:rPr>
      </w:pPr>
      <w:r w:rsidRPr="00686468">
        <w:rPr>
          <w:b/>
          <w:color w:val="161616"/>
          <w:w w:val="105"/>
          <w:lang w:val="en-US" w:eastAsia="en-US"/>
        </w:rPr>
        <w:t xml:space="preserve">3 </w:t>
      </w:r>
      <w:r w:rsidRPr="00686468">
        <w:rPr>
          <w:b/>
          <w:w w:val="105"/>
          <w:lang w:val="en-US" w:eastAsia="en-US"/>
        </w:rPr>
        <w:t>SECURITY MEASURES AGAINST PROVOCATION, BRIBERY AND OTHER CORRUPTION OFFENSES</w:t>
      </w:r>
    </w:p>
    <w:p w14:paraId="2B6AEC10" w14:textId="77777777" w:rsidR="00F82CEA" w:rsidRPr="00686468" w:rsidRDefault="00F82CEA" w:rsidP="00F82CEA">
      <w:pPr>
        <w:widowControl w:val="0"/>
        <w:autoSpaceDE w:val="0"/>
        <w:autoSpaceDN w:val="0"/>
        <w:ind w:right="-2" w:firstLine="567"/>
        <w:jc w:val="both"/>
        <w:outlineLvl w:val="2"/>
        <w:rPr>
          <w:lang w:val="en-US" w:eastAsia="en-US"/>
        </w:rPr>
      </w:pPr>
      <w:r w:rsidRPr="00686468">
        <w:rPr>
          <w:spacing w:val="-1"/>
          <w:lang w:val="en-US" w:eastAsia="en-US"/>
        </w:rPr>
        <w:t>3.1. In order to protect himself from provocation of a bribe or an attempt to induce him to a corruption offense, an employee of the Enterprise must strictly adhere to the general principles of official behavior, as well as follow certain rules, the main of which are the following:</w:t>
      </w:r>
    </w:p>
    <w:p w14:paraId="3FEEFA61" w14:textId="77777777" w:rsidR="00F82CEA" w:rsidRPr="00686468" w:rsidRDefault="00F82CEA" w:rsidP="00F82CEA">
      <w:pPr>
        <w:widowControl w:val="0"/>
        <w:autoSpaceDE w:val="0"/>
        <w:autoSpaceDN w:val="0"/>
        <w:ind w:right="-2" w:firstLine="567"/>
        <w:jc w:val="both"/>
        <w:outlineLvl w:val="2"/>
        <w:rPr>
          <w:spacing w:val="-1"/>
          <w:lang w:val="en-US" w:eastAsia="en-US"/>
        </w:rPr>
      </w:pPr>
      <w:r w:rsidRPr="00686468">
        <w:rPr>
          <w:w w:val="95"/>
          <w:lang w:val="en-US" w:eastAsia="en-US"/>
        </w:rPr>
        <w:t>2</w:t>
      </w:r>
      <w:r w:rsidRPr="00686468">
        <w:rPr>
          <w:spacing w:val="-1"/>
          <w:lang w:val="en-US" w:eastAsia="en-US"/>
        </w:rPr>
        <w:t>) remove documents and other items from the desktop under which you can discreetly put a bribe;</w:t>
      </w:r>
    </w:p>
    <w:p w14:paraId="4E08408A" w14:textId="77777777" w:rsidR="00F82CEA" w:rsidRPr="00686468" w:rsidRDefault="00F82CEA" w:rsidP="00F82CEA">
      <w:pPr>
        <w:widowControl w:val="0"/>
        <w:autoSpaceDE w:val="0"/>
        <w:autoSpaceDN w:val="0"/>
        <w:ind w:right="-2" w:firstLine="567"/>
        <w:jc w:val="both"/>
        <w:outlineLvl w:val="2"/>
        <w:rPr>
          <w:spacing w:val="-1"/>
          <w:lang w:val="en-US" w:eastAsia="en-US"/>
        </w:rPr>
      </w:pPr>
      <w:r w:rsidRPr="00686468">
        <w:rPr>
          <w:spacing w:val="-1"/>
          <w:lang w:val="en-US" w:eastAsia="en-US"/>
        </w:rPr>
        <w:t xml:space="preserve">3) in the event that an employee against his will is trying to transfer money, give a gift - openly, loudly, with words and gestures, express his negative attitude to corruption offenses (it must be remembered </w:t>
      </w:r>
      <w:proofErr w:type="gramStart"/>
      <w:r w:rsidRPr="00686468">
        <w:rPr>
          <w:spacing w:val="-1"/>
          <w:lang w:val="en-US" w:eastAsia="en-US"/>
        </w:rPr>
        <w:t>that  a</w:t>
      </w:r>
      <w:proofErr w:type="gramEnd"/>
      <w:r w:rsidRPr="00686468">
        <w:rPr>
          <w:spacing w:val="-1"/>
          <w:lang w:val="en-US" w:eastAsia="en-US"/>
        </w:rPr>
        <w:t xml:space="preserve"> bribe provocateur can make a hidden audio recording or video recording of your conversation with him);</w:t>
      </w:r>
    </w:p>
    <w:p w14:paraId="2DA0DE27" w14:textId="77777777" w:rsidR="00F82CEA" w:rsidRPr="00686468" w:rsidRDefault="00F82CEA" w:rsidP="00F82CEA">
      <w:pPr>
        <w:widowControl w:val="0"/>
        <w:autoSpaceDE w:val="0"/>
        <w:autoSpaceDN w:val="0"/>
        <w:ind w:right="-2" w:firstLine="567"/>
        <w:jc w:val="both"/>
        <w:outlineLvl w:val="2"/>
        <w:rPr>
          <w:spacing w:val="-1"/>
          <w:lang w:val="en-US" w:eastAsia="en-US"/>
        </w:rPr>
      </w:pPr>
      <w:r w:rsidRPr="00686468">
        <w:rPr>
          <w:spacing w:val="-1"/>
          <w:lang w:val="en-US" w:eastAsia="en-US"/>
        </w:rPr>
        <w:t xml:space="preserve">4) listen carefully   and accurately remember the conditions offered to you (the </w:t>
      </w:r>
      <w:proofErr w:type="gramStart"/>
      <w:r w:rsidRPr="00686468">
        <w:rPr>
          <w:spacing w:val="-1"/>
          <w:lang w:val="en-US" w:eastAsia="en-US"/>
        </w:rPr>
        <w:t>amount</w:t>
      </w:r>
      <w:proofErr w:type="gramEnd"/>
      <w:r w:rsidRPr="00686468">
        <w:rPr>
          <w:spacing w:val="-1"/>
          <w:lang w:val="en-US" w:eastAsia="en-US"/>
        </w:rPr>
        <w:t xml:space="preserve"> of amounts, the name of goods and the nature of services, terms and methods </w:t>
      </w:r>
    </w:p>
    <w:p w14:paraId="0F7746DA" w14:textId="77777777" w:rsidR="00F82CEA" w:rsidRPr="00686468" w:rsidRDefault="00F82CEA" w:rsidP="00F82CEA">
      <w:pPr>
        <w:widowControl w:val="0"/>
        <w:autoSpaceDE w:val="0"/>
        <w:autoSpaceDN w:val="0"/>
        <w:ind w:right="-2" w:firstLine="567"/>
        <w:jc w:val="both"/>
        <w:outlineLvl w:val="2"/>
        <w:rPr>
          <w:spacing w:val="-1"/>
          <w:lang w:val="en-US" w:eastAsia="en-US"/>
        </w:rPr>
      </w:pPr>
      <w:r w:rsidRPr="00686468">
        <w:rPr>
          <w:spacing w:val="-1"/>
          <w:lang w:val="en-US" w:eastAsia="en-US"/>
        </w:rPr>
        <w:t>transfer of bribes) for the transfer of information in accordance with clause 5.1, chapter 5 of these Instructions;</w:t>
      </w:r>
    </w:p>
    <w:p w14:paraId="6DE5D403" w14:textId="77777777" w:rsidR="00F82CEA" w:rsidRPr="00686468" w:rsidRDefault="00F82CEA" w:rsidP="00F82CEA">
      <w:pPr>
        <w:widowControl w:val="0"/>
        <w:autoSpaceDE w:val="0"/>
        <w:autoSpaceDN w:val="0"/>
        <w:ind w:right="-2" w:firstLine="567"/>
        <w:jc w:val="both"/>
        <w:outlineLvl w:val="2"/>
        <w:rPr>
          <w:spacing w:val="-1"/>
          <w:lang w:val="en-US" w:eastAsia="en-US"/>
        </w:rPr>
      </w:pPr>
      <w:r w:rsidRPr="00686468">
        <w:rPr>
          <w:spacing w:val="-1"/>
          <w:lang w:val="en-US" w:eastAsia="en-US"/>
        </w:rPr>
        <w:t>5) do not take the initiative in the conversation, "work for the reception" more, allow the potential bribe-giver to "speak out", tell you as much information as possible;</w:t>
      </w:r>
    </w:p>
    <w:p w14:paraId="2503677C" w14:textId="77777777" w:rsidR="00F82CEA" w:rsidRPr="00686468" w:rsidRDefault="00F82CEA" w:rsidP="00F82CEA">
      <w:pPr>
        <w:widowControl w:val="0"/>
        <w:autoSpaceDE w:val="0"/>
        <w:autoSpaceDN w:val="0"/>
        <w:ind w:right="-2" w:firstLine="567"/>
        <w:jc w:val="both"/>
        <w:outlineLvl w:val="2"/>
        <w:rPr>
          <w:spacing w:val="-1"/>
          <w:lang w:val="en-US" w:eastAsia="en-US"/>
        </w:rPr>
      </w:pPr>
      <w:r w:rsidRPr="00686468">
        <w:rPr>
          <w:spacing w:val="-1"/>
          <w:lang w:val="en-US" w:eastAsia="en-US"/>
        </w:rPr>
        <w:t>6) if you find on your desktop, in the closet, in the drawer, in the pockets of clothes, etc. any unfamiliar object (package, envelope, box, bundle, etc.), in no case touching it, invite one of your colleagues to see together what is inside. If there is something that can be considered a bribe, immediately inform your immediate supervisor;</w:t>
      </w:r>
    </w:p>
    <w:p w14:paraId="0EA5C536" w14:textId="77777777" w:rsidR="00F82CEA" w:rsidRPr="00686468" w:rsidRDefault="00F82CEA" w:rsidP="00F82CEA">
      <w:pPr>
        <w:widowControl w:val="0"/>
        <w:autoSpaceDE w:val="0"/>
        <w:autoSpaceDN w:val="0"/>
        <w:ind w:right="-2" w:firstLine="567"/>
        <w:jc w:val="both"/>
        <w:outlineLvl w:val="2"/>
        <w:rPr>
          <w:spacing w:val="-1"/>
          <w:lang w:val="en-US" w:eastAsia="en-US"/>
        </w:rPr>
      </w:pPr>
      <w:r w:rsidRPr="00686468">
        <w:rPr>
          <w:spacing w:val="-1"/>
          <w:lang w:val="en-US" w:eastAsia="en-US"/>
        </w:rPr>
        <w:t>8) inform your immediate supervisor in writing about all received offers and attempts to give you a bribe;</w:t>
      </w:r>
    </w:p>
    <w:p w14:paraId="088B4ED6" w14:textId="77777777" w:rsidR="00F82CEA" w:rsidRPr="00686468" w:rsidRDefault="00F82CEA" w:rsidP="00F82CEA">
      <w:pPr>
        <w:widowControl w:val="0"/>
        <w:autoSpaceDE w:val="0"/>
        <w:autoSpaceDN w:val="0"/>
        <w:ind w:right="-2" w:firstLine="567"/>
        <w:jc w:val="both"/>
        <w:outlineLvl w:val="2"/>
        <w:rPr>
          <w:spacing w:val="-1"/>
          <w:lang w:val="en-US" w:eastAsia="en-US"/>
        </w:rPr>
      </w:pPr>
      <w:r w:rsidRPr="00686468">
        <w:rPr>
          <w:spacing w:val="-1"/>
          <w:lang w:val="en-US" w:eastAsia="en-US"/>
        </w:rPr>
        <w:t>9) if you have a voice recorder, try to record (covertly) an offer of a bribe;</w:t>
      </w:r>
    </w:p>
    <w:p w14:paraId="635C0D48" w14:textId="77777777" w:rsidR="00F82CEA" w:rsidRPr="00686468" w:rsidRDefault="00F82CEA" w:rsidP="00F82CEA">
      <w:pPr>
        <w:widowControl w:val="0"/>
        <w:autoSpaceDE w:val="0"/>
        <w:autoSpaceDN w:val="0"/>
        <w:ind w:right="-2" w:firstLine="567"/>
        <w:jc w:val="both"/>
        <w:outlineLvl w:val="2"/>
        <w:rPr>
          <w:spacing w:val="-1"/>
          <w:lang w:val="en-US" w:eastAsia="en-US"/>
        </w:rPr>
      </w:pPr>
      <w:r w:rsidRPr="00686468">
        <w:rPr>
          <w:spacing w:val="-1"/>
          <w:lang w:val="en-US" w:eastAsia="en-US"/>
        </w:rPr>
        <w:lastRenderedPageBreak/>
        <w:t>10) not agree to proposals to meet to discuss any official issues outside the office (on the street</w:t>
      </w:r>
      <w:r w:rsidRPr="00686468">
        <w:rPr>
          <w:lang w:val="en-US" w:eastAsia="en-US"/>
        </w:rPr>
        <w:t xml:space="preserve">, </w:t>
      </w:r>
      <w:r w:rsidRPr="00686468">
        <w:rPr>
          <w:spacing w:val="-1"/>
          <w:lang w:val="en-US" w:eastAsia="en-US"/>
        </w:rPr>
        <w:t>in public transport, in a car, in a café, etc.);</w:t>
      </w:r>
    </w:p>
    <w:p w14:paraId="5D765D12" w14:textId="77777777" w:rsidR="00F82CEA" w:rsidRPr="00686468" w:rsidRDefault="00F82CEA" w:rsidP="00F82CEA">
      <w:pPr>
        <w:widowControl w:val="0"/>
        <w:autoSpaceDE w:val="0"/>
        <w:autoSpaceDN w:val="0"/>
        <w:ind w:right="-2" w:firstLine="567"/>
        <w:jc w:val="both"/>
        <w:outlineLvl w:val="2"/>
        <w:rPr>
          <w:spacing w:val="-1"/>
          <w:lang w:val="en-US" w:eastAsia="en-US"/>
        </w:rPr>
      </w:pPr>
      <w:r w:rsidRPr="00686468">
        <w:rPr>
          <w:spacing w:val="-1"/>
          <w:lang w:val="en-US" w:eastAsia="en-US"/>
        </w:rPr>
        <w:t xml:space="preserve">11) categorically prohibit your relatives without your </w:t>
      </w:r>
      <w:proofErr w:type="gramStart"/>
      <w:r w:rsidRPr="00686468">
        <w:rPr>
          <w:spacing w:val="-1"/>
          <w:lang w:val="en-US" w:eastAsia="en-US"/>
        </w:rPr>
        <w:t>knowledge  to</w:t>
      </w:r>
      <w:proofErr w:type="gramEnd"/>
      <w:r w:rsidRPr="00686468">
        <w:rPr>
          <w:spacing w:val="-1"/>
          <w:lang w:val="en-US" w:eastAsia="en-US"/>
        </w:rPr>
        <w:t xml:space="preserve"> accept any material values (money, gifts, etc.) from other persons if the transfer of material assets is due to the performance of your official duties.</w:t>
      </w:r>
    </w:p>
    <w:p w14:paraId="20DD542E" w14:textId="77777777" w:rsidR="00F82CEA" w:rsidRPr="00686468" w:rsidRDefault="00F82CEA" w:rsidP="00F82CEA">
      <w:pPr>
        <w:widowControl w:val="0"/>
        <w:autoSpaceDE w:val="0"/>
        <w:autoSpaceDN w:val="0"/>
        <w:ind w:right="-2" w:firstLine="567"/>
        <w:jc w:val="both"/>
        <w:outlineLvl w:val="2"/>
        <w:rPr>
          <w:spacing w:val="-1"/>
          <w:lang w:val="en-US" w:eastAsia="en-US"/>
        </w:rPr>
      </w:pPr>
    </w:p>
    <w:p w14:paraId="65F33DFA" w14:textId="77777777" w:rsidR="00F82CEA" w:rsidRPr="00686468" w:rsidRDefault="00F82CEA" w:rsidP="00F82CEA">
      <w:pPr>
        <w:widowControl w:val="0"/>
        <w:autoSpaceDE w:val="0"/>
        <w:autoSpaceDN w:val="0"/>
        <w:ind w:right="-2" w:firstLine="567"/>
        <w:jc w:val="both"/>
        <w:outlineLvl w:val="2"/>
        <w:rPr>
          <w:b/>
          <w:bCs/>
          <w:spacing w:val="-1"/>
          <w:lang w:val="en-US" w:eastAsia="en-US"/>
        </w:rPr>
      </w:pPr>
      <w:r w:rsidRPr="00686468">
        <w:rPr>
          <w:b/>
          <w:bCs/>
          <w:spacing w:val="-1"/>
          <w:lang w:val="en-US" w:eastAsia="en-US"/>
        </w:rPr>
        <w:t>4 INDIRECT SIGNS OF OFFERING A BRIBE</w:t>
      </w:r>
    </w:p>
    <w:p w14:paraId="3F9D94C9" w14:textId="77777777" w:rsidR="00F82CEA" w:rsidRPr="00686468" w:rsidRDefault="00F82CEA" w:rsidP="00F82CEA">
      <w:pPr>
        <w:widowControl w:val="0"/>
        <w:autoSpaceDE w:val="0"/>
        <w:autoSpaceDN w:val="0"/>
        <w:ind w:right="-2" w:firstLine="567"/>
        <w:jc w:val="both"/>
        <w:outlineLvl w:val="2"/>
        <w:rPr>
          <w:spacing w:val="-1"/>
          <w:lang w:val="en-US" w:eastAsia="en-US"/>
        </w:rPr>
      </w:pPr>
      <w:r w:rsidRPr="00686468">
        <w:rPr>
          <w:spacing w:val="-1"/>
          <w:lang w:val="en-US" w:eastAsia="en-US"/>
        </w:rPr>
        <w:t>4.1. The following signs indicating the offer of a bribe can be distinguished:</w:t>
      </w:r>
    </w:p>
    <w:p w14:paraId="1B61AB41" w14:textId="77777777" w:rsidR="00F82CEA" w:rsidRPr="00686468" w:rsidRDefault="00F82CEA" w:rsidP="00F82CEA">
      <w:pPr>
        <w:widowControl w:val="0"/>
        <w:autoSpaceDE w:val="0"/>
        <w:autoSpaceDN w:val="0"/>
        <w:ind w:right="-2" w:firstLine="567"/>
        <w:jc w:val="both"/>
        <w:outlineLvl w:val="2"/>
        <w:rPr>
          <w:spacing w:val="-1"/>
          <w:lang w:val="en-US" w:eastAsia="en-US"/>
        </w:rPr>
      </w:pPr>
      <w:r w:rsidRPr="00686468">
        <w:rPr>
          <w:spacing w:val="-1"/>
          <w:lang w:val="en-US" w:eastAsia="en-US"/>
        </w:rPr>
        <w:t xml:space="preserve">1) the conversation of the bribe-giver consists of monosyllabic sentences that do not contain open statements </w:t>
      </w:r>
      <w:proofErr w:type="gramStart"/>
      <w:r w:rsidRPr="00686468">
        <w:rPr>
          <w:spacing w:val="-1"/>
          <w:lang w:val="en-US" w:eastAsia="en-US"/>
        </w:rPr>
        <w:t>that  if</w:t>
      </w:r>
      <w:proofErr w:type="gramEnd"/>
      <w:r w:rsidRPr="00686468">
        <w:rPr>
          <w:spacing w:val="-1"/>
          <w:lang w:val="en-US" w:eastAsia="en-US"/>
        </w:rPr>
        <w:t xml:space="preserve"> the dispute is resolved positively, he will give you money or provide any services;</w:t>
      </w:r>
    </w:p>
    <w:p w14:paraId="0CF393FD" w14:textId="77777777" w:rsidR="00F82CEA" w:rsidRPr="00686468" w:rsidRDefault="00F82CEA" w:rsidP="00F82CEA">
      <w:pPr>
        <w:widowControl w:val="0"/>
        <w:autoSpaceDE w:val="0"/>
        <w:autoSpaceDN w:val="0"/>
        <w:ind w:right="-2" w:firstLine="567"/>
        <w:jc w:val="both"/>
        <w:outlineLvl w:val="2"/>
        <w:rPr>
          <w:spacing w:val="-1"/>
          <w:lang w:val="en-US" w:eastAsia="en-US"/>
        </w:rPr>
      </w:pPr>
      <w:r w:rsidRPr="00686468">
        <w:rPr>
          <w:spacing w:val="-1"/>
          <w:lang w:val="en-US" w:eastAsia="en-US"/>
        </w:rPr>
        <w:t>2) during the conversation, the bribe-giver, in the presence of witnesses or audio-video equipment, makes it clear by gestures or facial expressions that he is ready to discuss the possibilities of resolving the issue in another setting (</w:t>
      </w:r>
      <w:proofErr w:type="gramStart"/>
      <w:r w:rsidRPr="00686468">
        <w:rPr>
          <w:spacing w:val="-1"/>
          <w:lang w:val="en-US" w:eastAsia="en-US"/>
        </w:rPr>
        <w:t>at  another</w:t>
      </w:r>
      <w:proofErr w:type="gramEnd"/>
      <w:r w:rsidRPr="00686468">
        <w:rPr>
          <w:spacing w:val="-1"/>
          <w:lang w:val="en-US" w:eastAsia="en-US"/>
        </w:rPr>
        <w:t xml:space="preserve"> time, in another place);</w:t>
      </w:r>
    </w:p>
    <w:p w14:paraId="77810D4D" w14:textId="77777777" w:rsidR="00F82CEA" w:rsidRPr="00686468" w:rsidRDefault="00F82CEA" w:rsidP="00F82CEA">
      <w:pPr>
        <w:widowControl w:val="0"/>
        <w:autoSpaceDE w:val="0"/>
        <w:autoSpaceDN w:val="0"/>
        <w:ind w:right="-2" w:firstLine="567"/>
        <w:jc w:val="both"/>
        <w:outlineLvl w:val="2"/>
        <w:rPr>
          <w:spacing w:val="-1"/>
          <w:lang w:val="en-US" w:eastAsia="en-US"/>
        </w:rPr>
      </w:pPr>
      <w:r w:rsidRPr="00686468">
        <w:rPr>
          <w:spacing w:val="-1"/>
          <w:lang w:val="en-US" w:eastAsia="en-US"/>
        </w:rPr>
        <w:t xml:space="preserve">3) the amount or nature of the bribe is not announced, but the corresponding figures can be written on a piece of paper, typed on a calculator or </w:t>
      </w:r>
      <w:proofErr w:type="gramStart"/>
      <w:r w:rsidRPr="00686468">
        <w:rPr>
          <w:spacing w:val="-1"/>
          <w:lang w:val="en-US" w:eastAsia="en-US"/>
        </w:rPr>
        <w:t>on  a</w:t>
      </w:r>
      <w:proofErr w:type="gramEnd"/>
      <w:r w:rsidRPr="00686468">
        <w:rPr>
          <w:spacing w:val="-1"/>
          <w:lang w:val="en-US" w:eastAsia="en-US"/>
        </w:rPr>
        <w:t xml:space="preserve"> computer, or demonstrated to a potential bribe recipient in other ways;</w:t>
      </w:r>
    </w:p>
    <w:p w14:paraId="2CE82C40" w14:textId="77777777" w:rsidR="00F82CEA" w:rsidRPr="00686468" w:rsidRDefault="00F82CEA" w:rsidP="00F82CEA">
      <w:pPr>
        <w:widowControl w:val="0"/>
        <w:autoSpaceDE w:val="0"/>
        <w:autoSpaceDN w:val="0"/>
        <w:ind w:right="-2" w:firstLine="567"/>
        <w:jc w:val="both"/>
        <w:outlineLvl w:val="2"/>
        <w:rPr>
          <w:spacing w:val="-1"/>
          <w:lang w:val="en-US" w:eastAsia="en-US"/>
        </w:rPr>
      </w:pPr>
      <w:r w:rsidRPr="00686468">
        <w:rPr>
          <w:spacing w:val="-1"/>
          <w:lang w:val="en-US" w:eastAsia="en-US"/>
        </w:rPr>
        <w:t xml:space="preserve">4) the bribe-giver may unexpectedly redirect the </w:t>
      </w:r>
      <w:proofErr w:type="gramStart"/>
      <w:r w:rsidRPr="00686468">
        <w:rPr>
          <w:spacing w:val="-1"/>
          <w:lang w:val="en-US" w:eastAsia="en-US"/>
        </w:rPr>
        <w:t>continuation  of</w:t>
      </w:r>
      <w:proofErr w:type="gramEnd"/>
      <w:r w:rsidRPr="00686468">
        <w:rPr>
          <w:spacing w:val="-1"/>
          <w:lang w:val="en-US" w:eastAsia="en-US"/>
        </w:rPr>
        <w:t xml:space="preserve"> the contact to another person who is not directly related to the solution of the issue.</w:t>
      </w:r>
    </w:p>
    <w:p w14:paraId="61F64EAB" w14:textId="77777777" w:rsidR="00F82CEA" w:rsidRPr="00686468" w:rsidRDefault="00F82CEA" w:rsidP="00F82CEA">
      <w:pPr>
        <w:widowControl w:val="0"/>
        <w:autoSpaceDE w:val="0"/>
        <w:autoSpaceDN w:val="0"/>
        <w:ind w:right="-2" w:firstLine="567"/>
        <w:jc w:val="both"/>
        <w:outlineLvl w:val="2"/>
        <w:rPr>
          <w:w w:val="105"/>
          <w:lang w:val="en-US" w:eastAsia="en-US"/>
        </w:rPr>
      </w:pPr>
    </w:p>
    <w:p w14:paraId="4134D189" w14:textId="50F46601" w:rsidR="00F82CEA" w:rsidRPr="00686468" w:rsidRDefault="00F82CEA" w:rsidP="00F82CEA">
      <w:pPr>
        <w:widowControl w:val="0"/>
        <w:autoSpaceDE w:val="0"/>
        <w:autoSpaceDN w:val="0"/>
        <w:ind w:right="-2" w:firstLine="567"/>
        <w:outlineLvl w:val="2"/>
        <w:rPr>
          <w:b/>
          <w:lang w:val="en-US" w:eastAsia="en-US"/>
        </w:rPr>
      </w:pPr>
      <w:r w:rsidRPr="00686468">
        <w:rPr>
          <w:b/>
          <w:w w:val="105"/>
          <w:lang w:val="en-US" w:eastAsia="en-US"/>
        </w:rPr>
        <w:t xml:space="preserve">5 ACTIONS </w:t>
      </w:r>
      <w:r w:rsidRPr="00686468">
        <w:rPr>
          <w:b/>
          <w:spacing w:val="2"/>
          <w:lang w:val="en-US"/>
        </w:rPr>
        <w:t xml:space="preserve">OF AN EMPLOYEE WHO HAS </w:t>
      </w:r>
      <w:r w:rsidRPr="00686468">
        <w:rPr>
          <w:b/>
          <w:color w:val="000000"/>
          <w:spacing w:val="2"/>
          <w:lang w:val="en-US"/>
        </w:rPr>
        <w:t xml:space="preserve">INFORMATION ABOUT AN IMMINENT, ONGOING OR COMMITTED CORRUPTION OFFENSE, AS WELL AS </w:t>
      </w:r>
      <w:r w:rsidRPr="00686468">
        <w:rPr>
          <w:b/>
          <w:lang w:val="en-US" w:eastAsia="en-US"/>
        </w:rPr>
        <w:t>INCENTIVES FOR PERSONS WHO REPORTED THE FACT OF A CORRUPTION OFFENSE</w:t>
      </w:r>
    </w:p>
    <w:p w14:paraId="22573F53" w14:textId="77777777" w:rsidR="00F82CEA" w:rsidRPr="00686468" w:rsidRDefault="00F82CEA" w:rsidP="00F82CEA">
      <w:pPr>
        <w:widowControl w:val="0"/>
        <w:autoSpaceDE w:val="0"/>
        <w:autoSpaceDN w:val="0"/>
        <w:ind w:right="-2" w:firstLine="567"/>
        <w:jc w:val="both"/>
        <w:outlineLvl w:val="2"/>
        <w:rPr>
          <w:color w:val="000000"/>
          <w:spacing w:val="2"/>
          <w:lang w:val="kk-KZ"/>
        </w:rPr>
      </w:pPr>
      <w:r w:rsidRPr="00686468">
        <w:rPr>
          <w:color w:val="000000"/>
          <w:spacing w:val="2"/>
          <w:lang w:val="en-US"/>
        </w:rPr>
        <w:t>5.1. A person who has information about an imminent, ongoing or committed corruption offense must submit a written or oral application to the authorized anti-corruption body or to the Call Center 1424.</w:t>
      </w:r>
    </w:p>
    <w:p w14:paraId="082522BB" w14:textId="77777777" w:rsidR="00F82CEA" w:rsidRPr="00686468" w:rsidRDefault="00F82CEA" w:rsidP="00F82CEA">
      <w:pPr>
        <w:widowControl w:val="0"/>
        <w:autoSpaceDE w:val="0"/>
        <w:autoSpaceDN w:val="0"/>
        <w:ind w:right="-2" w:firstLine="567"/>
        <w:jc w:val="both"/>
        <w:outlineLvl w:val="2"/>
        <w:rPr>
          <w:color w:val="000000"/>
          <w:spacing w:val="2"/>
          <w:lang w:val="kk-KZ"/>
        </w:rPr>
      </w:pPr>
      <w:r w:rsidRPr="00686468">
        <w:rPr>
          <w:color w:val="000000"/>
          <w:spacing w:val="2"/>
          <w:lang w:val="en-US"/>
        </w:rPr>
        <w:t>5.2. One of the forms of reporting an offense of a corruption nature is an anonymous appeal. Although in this case, the applicant cannot, due to anonymity, expect to receive a response, and the anonymous appeal about the crime itself cannot serve as a reason for initiating a criminal case, except in cases where such an appeal contains information about impending or committed criminal offenses.</w:t>
      </w:r>
    </w:p>
    <w:p w14:paraId="13B20FAA" w14:textId="77777777" w:rsidR="00F82CEA" w:rsidRPr="00686468" w:rsidRDefault="00F82CEA" w:rsidP="00F82CEA">
      <w:pPr>
        <w:widowControl w:val="0"/>
        <w:autoSpaceDE w:val="0"/>
        <w:autoSpaceDN w:val="0"/>
        <w:ind w:right="-2" w:firstLine="567"/>
        <w:jc w:val="both"/>
        <w:outlineLvl w:val="2"/>
        <w:rPr>
          <w:color w:val="000000"/>
          <w:spacing w:val="2"/>
          <w:lang w:val="kk-KZ"/>
        </w:rPr>
      </w:pPr>
      <w:r w:rsidRPr="00686468">
        <w:rPr>
          <w:color w:val="000000"/>
          <w:spacing w:val="2"/>
          <w:lang w:val="en-US"/>
        </w:rPr>
        <w:t>5.3. Along with applying to the authorized anti-corruption body, employees in accordance with this instruction must take measures to notify management. Employees, as far as possible, provide evidence based on their arguments (witnesses, documents, correspondence, including through instant messengers, audio and video materials, etc.) and transfer it to the authorized body and higher management in accordance with the algorithm of actions of employees in a situation of a corrupt nature.</w:t>
      </w:r>
    </w:p>
    <w:p w14:paraId="310FBB49" w14:textId="77777777" w:rsidR="00F82CEA" w:rsidRPr="00686468" w:rsidRDefault="00F82CEA" w:rsidP="00F82CEA">
      <w:pPr>
        <w:widowControl w:val="0"/>
        <w:autoSpaceDE w:val="0"/>
        <w:autoSpaceDN w:val="0"/>
        <w:ind w:right="-2" w:firstLine="567"/>
        <w:jc w:val="both"/>
        <w:outlineLvl w:val="2"/>
        <w:rPr>
          <w:color w:val="000000"/>
          <w:spacing w:val="2"/>
          <w:lang w:val="en-US"/>
        </w:rPr>
      </w:pPr>
      <w:r w:rsidRPr="00686468">
        <w:rPr>
          <w:color w:val="000000"/>
          <w:spacing w:val="2"/>
          <w:lang w:val="en-US"/>
        </w:rPr>
        <w:tab/>
        <w:t xml:space="preserve">5.4. The management of the Enterprise must take measures </w:t>
      </w:r>
      <w:r w:rsidRPr="00686468">
        <w:rPr>
          <w:spacing w:val="2"/>
          <w:lang w:val="en-US" w:eastAsia="en-US"/>
        </w:rPr>
        <w:t xml:space="preserve">response to the received </w:t>
      </w:r>
      <w:r w:rsidRPr="00686468">
        <w:rPr>
          <w:color w:val="000000"/>
          <w:spacing w:val="2"/>
          <w:lang w:val="en-US" w:eastAsia="en-US"/>
        </w:rPr>
        <w:t>report of a corruption offense, in accordance with the laws of the Republic of Kazakhstan.</w:t>
      </w:r>
    </w:p>
    <w:p w14:paraId="4390A0C8" w14:textId="77777777" w:rsidR="00F82CEA" w:rsidRPr="00686468" w:rsidRDefault="00F82CEA" w:rsidP="00F82CEA">
      <w:pPr>
        <w:widowControl w:val="0"/>
        <w:autoSpaceDE w:val="0"/>
        <w:autoSpaceDN w:val="0"/>
        <w:ind w:right="-2" w:firstLine="567"/>
        <w:jc w:val="both"/>
        <w:outlineLvl w:val="2"/>
        <w:rPr>
          <w:spacing w:val="2"/>
          <w:lang w:val="en-US"/>
        </w:rPr>
      </w:pPr>
      <w:r w:rsidRPr="00686468">
        <w:rPr>
          <w:color w:val="000000"/>
          <w:spacing w:val="2"/>
          <w:lang w:val="en-US"/>
        </w:rPr>
        <w:t xml:space="preserve">5.5. </w:t>
      </w:r>
      <w:r w:rsidRPr="00686468">
        <w:rPr>
          <w:spacing w:val="2"/>
          <w:lang w:val="en-US"/>
        </w:rPr>
        <w:t xml:space="preserve"> A person who reported the fact of a corruption offense or otherwise assists in combating corruption is under the protection of the state and is encouraged in accordance with the procedure established by the Government of the Republic of Kazakhstan.</w:t>
      </w:r>
    </w:p>
    <w:p w14:paraId="1E74FA84" w14:textId="77777777" w:rsidR="00F82CEA" w:rsidRPr="00686468" w:rsidRDefault="00F82CEA" w:rsidP="00F82CEA">
      <w:pPr>
        <w:widowControl w:val="0"/>
        <w:autoSpaceDE w:val="0"/>
        <w:autoSpaceDN w:val="0"/>
        <w:ind w:right="-2" w:firstLine="567"/>
        <w:jc w:val="both"/>
        <w:outlineLvl w:val="2"/>
        <w:rPr>
          <w:spacing w:val="2"/>
          <w:lang w:val="en-US"/>
        </w:rPr>
      </w:pPr>
      <w:r w:rsidRPr="00686468">
        <w:rPr>
          <w:spacing w:val="2"/>
          <w:lang w:val="en-US"/>
        </w:rPr>
        <w:t>The provisions of this paragraph shall not apply to persons who have reported knowingly false information about the fact of a corruption offense, who are liable in accordance with the law.</w:t>
      </w:r>
    </w:p>
    <w:p w14:paraId="08BB55F9" w14:textId="77777777" w:rsidR="00F82CEA" w:rsidRPr="00686468" w:rsidRDefault="00F82CEA" w:rsidP="00F82CEA">
      <w:pPr>
        <w:widowControl w:val="0"/>
        <w:autoSpaceDE w:val="0"/>
        <w:autoSpaceDN w:val="0"/>
        <w:ind w:right="-2" w:firstLine="567"/>
        <w:jc w:val="both"/>
        <w:outlineLvl w:val="2"/>
        <w:rPr>
          <w:color w:val="000000"/>
          <w:spacing w:val="2"/>
          <w:shd w:val="clear" w:color="auto" w:fill="FFFFFF"/>
          <w:lang w:val="en-US" w:eastAsia="en-US"/>
        </w:rPr>
      </w:pPr>
      <w:r w:rsidRPr="00686468">
        <w:rPr>
          <w:spacing w:val="2"/>
          <w:lang w:val="en-US"/>
        </w:rPr>
        <w:tab/>
        <w:t>5.6.</w:t>
      </w:r>
      <w:r w:rsidRPr="00686468">
        <w:rPr>
          <w:color w:val="000000"/>
          <w:spacing w:val="2"/>
          <w:shd w:val="clear" w:color="auto" w:fill="FFFFFF"/>
          <w:lang w:val="en-US" w:eastAsia="en-US"/>
        </w:rPr>
        <w:t xml:space="preserve"> Information about a person assisting in combating corruption is a state secret and is provided in accordance with the procedure established by law. Disclosure of this information entails liability established by law.</w:t>
      </w:r>
    </w:p>
    <w:p w14:paraId="15DDF7E4" w14:textId="77777777" w:rsidR="00F82CEA" w:rsidRPr="00686468" w:rsidRDefault="00F82CEA" w:rsidP="00F82CEA">
      <w:pPr>
        <w:widowControl w:val="0"/>
        <w:autoSpaceDE w:val="0"/>
        <w:autoSpaceDN w:val="0"/>
        <w:ind w:right="-2" w:firstLine="567"/>
        <w:jc w:val="both"/>
        <w:outlineLvl w:val="2"/>
        <w:rPr>
          <w:color w:val="000000"/>
          <w:spacing w:val="2"/>
          <w:lang w:val="en-US"/>
        </w:rPr>
      </w:pPr>
      <w:r w:rsidRPr="00686468">
        <w:rPr>
          <w:color w:val="000000"/>
          <w:spacing w:val="2"/>
          <w:lang w:val="en-US"/>
        </w:rPr>
        <w:t xml:space="preserve"> </w:t>
      </w:r>
      <w:r w:rsidRPr="00686468">
        <w:rPr>
          <w:color w:val="000000"/>
          <w:spacing w:val="2"/>
          <w:lang w:val="en-US"/>
        </w:rPr>
        <w:tab/>
        <w:t>5.7.</w:t>
      </w:r>
      <w:r w:rsidRPr="00686468">
        <w:rPr>
          <w:lang w:val="en-US" w:eastAsia="en-US"/>
        </w:rPr>
        <w:t xml:space="preserve"> Rules of encouragement of persons who reported on the fact of corruption offense or otherwise assisting in combating corruption, approved by the order of the Government of the Republic of Kazakhstan of December 30, 2015 No. 1131, for persons who reported </w:t>
      </w:r>
      <w:r w:rsidRPr="00686468">
        <w:rPr>
          <w:color w:val="111111"/>
          <w:lang w:val="en-US" w:eastAsia="en-US"/>
        </w:rPr>
        <w:t xml:space="preserve">about </w:t>
      </w:r>
      <w:r w:rsidRPr="00686468">
        <w:rPr>
          <w:lang w:val="en-US" w:eastAsia="en-US"/>
        </w:rPr>
        <w:t xml:space="preserve">the fact of a corruption offense or otherwise assisting </w:t>
      </w:r>
      <w:r w:rsidRPr="00686468">
        <w:rPr>
          <w:color w:val="0A0A0A"/>
          <w:lang w:val="en-US" w:eastAsia="en-US"/>
        </w:rPr>
        <w:t xml:space="preserve">in </w:t>
      </w:r>
      <w:r w:rsidRPr="00686468">
        <w:rPr>
          <w:lang w:val="en-US" w:eastAsia="en-US"/>
        </w:rPr>
        <w:t xml:space="preserve">anti-corruption, incentives are established, carried out </w:t>
      </w:r>
      <w:r w:rsidRPr="00686468">
        <w:rPr>
          <w:color w:val="151515"/>
          <w:lang w:val="en-US" w:eastAsia="en-US"/>
        </w:rPr>
        <w:t xml:space="preserve">in   </w:t>
      </w:r>
      <w:r w:rsidRPr="00686468">
        <w:rPr>
          <w:lang w:val="en-US" w:eastAsia="en-US"/>
        </w:rPr>
        <w:t xml:space="preserve">in the form </w:t>
      </w:r>
      <w:r w:rsidRPr="00686468">
        <w:rPr>
          <w:lang w:val="en-US" w:eastAsia="en-US"/>
        </w:rPr>
        <w:lastRenderedPageBreak/>
        <w:t>of a one-time monetary reward.</w:t>
      </w:r>
    </w:p>
    <w:p w14:paraId="7F7BB5C6" w14:textId="77777777" w:rsidR="00F82CEA" w:rsidRPr="00686468" w:rsidRDefault="00F82CEA" w:rsidP="00F82CEA">
      <w:pPr>
        <w:widowControl w:val="0"/>
        <w:autoSpaceDE w:val="0"/>
        <w:autoSpaceDN w:val="0"/>
        <w:ind w:right="-2" w:firstLine="567"/>
        <w:jc w:val="both"/>
        <w:outlineLvl w:val="2"/>
        <w:rPr>
          <w:color w:val="000000"/>
          <w:spacing w:val="2"/>
          <w:lang w:val="en-US" w:eastAsia="en-US"/>
        </w:rPr>
      </w:pPr>
    </w:p>
    <w:p w14:paraId="47F965DD" w14:textId="77777777" w:rsidR="00F82CEA" w:rsidRPr="00686468" w:rsidRDefault="00F82CEA" w:rsidP="00F82CEA">
      <w:pPr>
        <w:widowControl w:val="0"/>
        <w:autoSpaceDE w:val="0"/>
        <w:autoSpaceDN w:val="0"/>
        <w:ind w:right="-2" w:firstLine="567"/>
        <w:jc w:val="both"/>
        <w:outlineLvl w:val="2"/>
        <w:rPr>
          <w:b/>
          <w:lang w:val="en-US" w:eastAsia="en-US"/>
        </w:rPr>
      </w:pPr>
      <w:r w:rsidRPr="00686468">
        <w:rPr>
          <w:b/>
          <w:color w:val="161616"/>
          <w:lang w:val="en-US" w:eastAsia="en-US"/>
        </w:rPr>
        <w:t xml:space="preserve">6 </w:t>
      </w:r>
      <w:proofErr w:type="gramStart"/>
      <w:r w:rsidRPr="00686468">
        <w:rPr>
          <w:b/>
          <w:lang w:val="en-US" w:eastAsia="en-US"/>
        </w:rPr>
        <w:t>LIABILITY</w:t>
      </w:r>
      <w:proofErr w:type="gramEnd"/>
    </w:p>
    <w:p w14:paraId="45C5AFB8" w14:textId="77777777" w:rsidR="00F82CEA" w:rsidRPr="00686468" w:rsidRDefault="00F82CEA" w:rsidP="00F82CEA">
      <w:pPr>
        <w:widowControl w:val="0"/>
        <w:autoSpaceDE w:val="0"/>
        <w:autoSpaceDN w:val="0"/>
        <w:ind w:right="-2" w:firstLine="567"/>
        <w:jc w:val="both"/>
        <w:outlineLvl w:val="2"/>
        <w:rPr>
          <w:lang w:val="en-US" w:eastAsia="en-US"/>
        </w:rPr>
      </w:pPr>
      <w:r w:rsidRPr="00686468">
        <w:rPr>
          <w:lang w:val="en-US" w:eastAsia="en-US"/>
        </w:rPr>
        <w:t>6.1. Failure to comply with the norms and failure to comply with the requirements of these Instructions entail liability in accordance with the legislation of the Republic of Kazakhstan.</w:t>
      </w:r>
    </w:p>
    <w:p w14:paraId="4BF2F6EA" w14:textId="77777777" w:rsidR="00F82CEA" w:rsidRPr="00686468" w:rsidRDefault="00F82CEA" w:rsidP="00F82CEA">
      <w:pPr>
        <w:widowControl w:val="0"/>
        <w:autoSpaceDE w:val="0"/>
        <w:autoSpaceDN w:val="0"/>
        <w:ind w:right="-2" w:firstLine="567"/>
        <w:jc w:val="both"/>
        <w:outlineLvl w:val="2"/>
        <w:rPr>
          <w:color w:val="000000"/>
          <w:spacing w:val="2"/>
          <w:lang w:val="en-US" w:eastAsia="en-US"/>
        </w:rPr>
      </w:pPr>
      <w:r w:rsidRPr="00686468">
        <w:rPr>
          <w:lang w:val="en-US" w:eastAsia="en-US"/>
        </w:rPr>
        <w:t xml:space="preserve">6.2. For committing corruption </w:t>
      </w:r>
      <w:proofErr w:type="gramStart"/>
      <w:r w:rsidRPr="00686468">
        <w:rPr>
          <w:lang w:val="en-US" w:eastAsia="en-US"/>
        </w:rPr>
        <w:t xml:space="preserve">offenses </w:t>
      </w:r>
      <w:r w:rsidRPr="00686468">
        <w:rPr>
          <w:color w:val="000000"/>
          <w:spacing w:val="2"/>
          <w:lang w:val="en-US" w:eastAsia="en-US"/>
        </w:rPr>
        <w:t>,</w:t>
      </w:r>
      <w:proofErr w:type="gramEnd"/>
      <w:r w:rsidRPr="00686468">
        <w:rPr>
          <w:color w:val="000000"/>
          <w:spacing w:val="2"/>
          <w:lang w:val="en-US" w:eastAsia="en-US"/>
        </w:rPr>
        <w:t xml:space="preserve"> the law establishes administrative and criminal liability.</w:t>
      </w:r>
    </w:p>
    <w:p w14:paraId="42F75D61" w14:textId="77777777" w:rsidR="00F82CEA" w:rsidRPr="00686468" w:rsidRDefault="00F82CEA" w:rsidP="00F82CEA">
      <w:pPr>
        <w:widowControl w:val="0"/>
        <w:autoSpaceDE w:val="0"/>
        <w:autoSpaceDN w:val="0"/>
        <w:ind w:right="-2" w:firstLine="567"/>
        <w:jc w:val="both"/>
        <w:outlineLvl w:val="2"/>
        <w:rPr>
          <w:color w:val="000000"/>
          <w:spacing w:val="2"/>
          <w:lang w:val="en-US" w:eastAsia="en-US"/>
        </w:rPr>
      </w:pPr>
    </w:p>
    <w:p w14:paraId="26C61B12" w14:textId="77777777" w:rsidR="00F82CEA" w:rsidRPr="00686468" w:rsidRDefault="001A42B7" w:rsidP="00F82CEA">
      <w:pPr>
        <w:widowControl w:val="0"/>
        <w:autoSpaceDE w:val="0"/>
        <w:autoSpaceDN w:val="0"/>
        <w:ind w:right="-2" w:firstLine="567"/>
        <w:jc w:val="both"/>
        <w:outlineLvl w:val="2"/>
        <w:rPr>
          <w:b/>
          <w:color w:val="000000"/>
          <w:lang w:val="en-US" w:eastAsia="en-US"/>
        </w:rPr>
      </w:pPr>
      <w:r w:rsidRPr="00686468">
        <w:rPr>
          <w:b/>
          <w:color w:val="000000"/>
          <w:lang w:val="en-US" w:eastAsia="en-US"/>
        </w:rPr>
        <w:t>7 FINAL PROVISIONS</w:t>
      </w:r>
    </w:p>
    <w:p w14:paraId="19094A4C" w14:textId="77777777" w:rsidR="00F82CEA" w:rsidRPr="00686468" w:rsidRDefault="00F82CEA" w:rsidP="00F82CEA">
      <w:pPr>
        <w:widowControl w:val="0"/>
        <w:autoSpaceDE w:val="0"/>
        <w:autoSpaceDN w:val="0"/>
        <w:ind w:right="-2" w:firstLine="567"/>
        <w:jc w:val="both"/>
        <w:outlineLvl w:val="2"/>
        <w:rPr>
          <w:color w:val="000000"/>
          <w:lang w:val="en-US" w:eastAsia="en-US"/>
        </w:rPr>
      </w:pPr>
      <w:r w:rsidRPr="00686468">
        <w:rPr>
          <w:w w:val="95"/>
          <w:lang w:val="en-US" w:eastAsia="en-US"/>
        </w:rPr>
        <w:t xml:space="preserve">7.1. This instruction </w:t>
      </w:r>
      <w:r w:rsidRPr="00686468">
        <w:rPr>
          <w:lang w:val="en-US" w:eastAsia="en-US"/>
        </w:rPr>
        <w:t>is developed in accordance with the legislation of the Republic of Kazakhstan, valid after approval by the director of the Enterprise</w:t>
      </w:r>
      <w:r w:rsidRPr="00686468">
        <w:rPr>
          <w:w w:val="95"/>
          <w:lang w:val="en-US" w:eastAsia="en-US"/>
        </w:rPr>
        <w:t xml:space="preserve">. </w:t>
      </w:r>
    </w:p>
    <w:p w14:paraId="14740766" w14:textId="77777777" w:rsidR="00FF62D1" w:rsidRPr="00686468" w:rsidRDefault="00F82CEA" w:rsidP="00F82CEA">
      <w:pPr>
        <w:ind w:right="-2" w:firstLine="567"/>
        <w:jc w:val="both"/>
        <w:rPr>
          <w:b/>
          <w:lang w:val="kk-KZ"/>
        </w:rPr>
      </w:pPr>
      <w:r w:rsidRPr="00686468">
        <w:rPr>
          <w:color w:val="000000"/>
          <w:lang w:val="en-US" w:eastAsia="en-US"/>
        </w:rPr>
        <w:t xml:space="preserve">7.2. </w:t>
      </w:r>
      <w:r w:rsidRPr="00686468">
        <w:rPr>
          <w:lang w:val="en-US" w:eastAsia="en-US"/>
        </w:rPr>
        <w:t>Changes and additions to these Instructions are made in accordance with the legislation of the Republic of Kazakhstan</w:t>
      </w:r>
      <w:r w:rsidRPr="00686468">
        <w:rPr>
          <w:color w:val="000000"/>
          <w:lang w:val="en-US" w:eastAsia="en-US"/>
        </w:rPr>
        <w:t xml:space="preserve">.                                                                                                                                    </w:t>
      </w:r>
    </w:p>
    <w:p w14:paraId="424C99F7" w14:textId="77777777" w:rsidR="00FF62D1" w:rsidRPr="00686468" w:rsidRDefault="00FF62D1" w:rsidP="00A86F80">
      <w:pPr>
        <w:ind w:firstLine="567"/>
        <w:jc w:val="both"/>
        <w:rPr>
          <w:b/>
          <w:lang w:val="kk-KZ"/>
        </w:rPr>
      </w:pPr>
    </w:p>
    <w:p w14:paraId="0FBB5E44" w14:textId="77777777" w:rsidR="00101600" w:rsidRPr="00686468" w:rsidRDefault="00101600" w:rsidP="00A86F80">
      <w:pPr>
        <w:ind w:firstLine="567"/>
        <w:jc w:val="both"/>
        <w:rPr>
          <w:lang w:val="en-US"/>
        </w:rPr>
      </w:pPr>
    </w:p>
    <w:p w14:paraId="221C1FC3" w14:textId="77777777" w:rsidR="00101600" w:rsidRPr="00686468" w:rsidRDefault="00101600" w:rsidP="001B3766">
      <w:pPr>
        <w:jc w:val="both"/>
        <w:rPr>
          <w:lang w:val="kk-KZ"/>
        </w:rPr>
      </w:pPr>
    </w:p>
    <w:p w14:paraId="2BFB3323" w14:textId="77777777" w:rsidR="003C7E07" w:rsidRPr="00686468" w:rsidRDefault="003C7E07" w:rsidP="001B3766">
      <w:pPr>
        <w:jc w:val="both"/>
        <w:rPr>
          <w:lang w:val="kk-KZ"/>
        </w:rPr>
      </w:pPr>
    </w:p>
    <w:p w14:paraId="5EE5A180" w14:textId="77777777" w:rsidR="003C7E07" w:rsidRPr="00686468" w:rsidRDefault="003C7E07" w:rsidP="001B3766">
      <w:pPr>
        <w:jc w:val="both"/>
        <w:rPr>
          <w:lang w:val="kk-KZ"/>
        </w:rPr>
      </w:pPr>
    </w:p>
    <w:p w14:paraId="2A7198E6" w14:textId="77777777" w:rsidR="003C7E07" w:rsidRPr="00686468" w:rsidRDefault="003C7E07" w:rsidP="001B3766">
      <w:pPr>
        <w:jc w:val="both"/>
        <w:rPr>
          <w:lang w:val="kk-KZ"/>
        </w:rPr>
      </w:pPr>
    </w:p>
    <w:p w14:paraId="63036A85" w14:textId="77777777" w:rsidR="003C7E07" w:rsidRPr="00686468" w:rsidRDefault="003C7E07" w:rsidP="001B3766">
      <w:pPr>
        <w:jc w:val="both"/>
        <w:rPr>
          <w:lang w:val="kk-KZ"/>
        </w:rPr>
      </w:pPr>
    </w:p>
    <w:p w14:paraId="151A6EA6" w14:textId="77777777" w:rsidR="003C7E07" w:rsidRPr="00686468" w:rsidRDefault="003C7E07" w:rsidP="001B3766">
      <w:pPr>
        <w:jc w:val="both"/>
        <w:rPr>
          <w:lang w:val="kk-KZ"/>
        </w:rPr>
      </w:pPr>
    </w:p>
    <w:p w14:paraId="32139339" w14:textId="77777777" w:rsidR="003C7E07" w:rsidRPr="00686468" w:rsidRDefault="003C7E07" w:rsidP="001B3766">
      <w:pPr>
        <w:jc w:val="both"/>
        <w:rPr>
          <w:lang w:val="kk-KZ"/>
        </w:rPr>
      </w:pPr>
    </w:p>
    <w:p w14:paraId="3403BF09" w14:textId="77777777" w:rsidR="003C7E07" w:rsidRPr="00686468" w:rsidRDefault="003C7E07" w:rsidP="001B3766">
      <w:pPr>
        <w:jc w:val="both"/>
        <w:rPr>
          <w:lang w:val="kk-KZ"/>
        </w:rPr>
      </w:pPr>
    </w:p>
    <w:p w14:paraId="0EC48122" w14:textId="77777777" w:rsidR="003C7E07" w:rsidRPr="00686468" w:rsidRDefault="003C7E07" w:rsidP="001B3766">
      <w:pPr>
        <w:jc w:val="both"/>
        <w:rPr>
          <w:lang w:val="kk-KZ"/>
        </w:rPr>
      </w:pPr>
    </w:p>
    <w:p w14:paraId="239AA60F" w14:textId="77777777" w:rsidR="003C7E07" w:rsidRPr="00686468" w:rsidRDefault="003C7E07" w:rsidP="001B3766">
      <w:pPr>
        <w:jc w:val="both"/>
        <w:rPr>
          <w:lang w:val="kk-KZ"/>
        </w:rPr>
      </w:pPr>
    </w:p>
    <w:p w14:paraId="7EE14378" w14:textId="77777777" w:rsidR="003C7E07" w:rsidRPr="00686468" w:rsidRDefault="003C7E07" w:rsidP="001B3766">
      <w:pPr>
        <w:jc w:val="both"/>
        <w:rPr>
          <w:lang w:val="kk-KZ"/>
        </w:rPr>
      </w:pPr>
    </w:p>
    <w:p w14:paraId="22E65160" w14:textId="77777777" w:rsidR="003C7E07" w:rsidRPr="00686468" w:rsidRDefault="003C7E07" w:rsidP="001B3766">
      <w:pPr>
        <w:jc w:val="both"/>
        <w:rPr>
          <w:lang w:val="kk-KZ"/>
        </w:rPr>
      </w:pPr>
    </w:p>
    <w:p w14:paraId="78CC903C" w14:textId="77777777" w:rsidR="003C7E07" w:rsidRPr="00686468" w:rsidRDefault="003C7E07" w:rsidP="001B3766">
      <w:pPr>
        <w:jc w:val="both"/>
        <w:rPr>
          <w:lang w:val="kk-KZ"/>
        </w:rPr>
      </w:pPr>
    </w:p>
    <w:p w14:paraId="064B0615" w14:textId="77777777" w:rsidR="0056319E" w:rsidRPr="00686468" w:rsidRDefault="0056319E" w:rsidP="0056319E">
      <w:pPr>
        <w:jc w:val="right"/>
        <w:rPr>
          <w:lang w:val="en-US"/>
        </w:rPr>
      </w:pPr>
      <w:bookmarkStart w:id="0" w:name="_Hlk143681489"/>
    </w:p>
    <w:p w14:paraId="19753BF0" w14:textId="77777777" w:rsidR="0056319E" w:rsidRPr="00686468" w:rsidRDefault="0056319E" w:rsidP="0056319E">
      <w:pPr>
        <w:jc w:val="right"/>
        <w:rPr>
          <w:lang w:val="en-US"/>
        </w:rPr>
      </w:pPr>
    </w:p>
    <w:p w14:paraId="46EEDACC" w14:textId="77777777" w:rsidR="0056319E" w:rsidRPr="00686468" w:rsidRDefault="0056319E" w:rsidP="0056319E">
      <w:pPr>
        <w:jc w:val="right"/>
        <w:rPr>
          <w:lang w:val="en-US"/>
        </w:rPr>
      </w:pPr>
    </w:p>
    <w:p w14:paraId="18C4B6EE" w14:textId="77777777" w:rsidR="0056319E" w:rsidRPr="00686468" w:rsidRDefault="0056319E" w:rsidP="0056319E">
      <w:pPr>
        <w:jc w:val="right"/>
        <w:rPr>
          <w:lang w:val="en-US"/>
        </w:rPr>
      </w:pPr>
    </w:p>
    <w:p w14:paraId="1FEB9D2A" w14:textId="77777777" w:rsidR="0056319E" w:rsidRPr="00686468" w:rsidRDefault="0056319E" w:rsidP="0056319E">
      <w:pPr>
        <w:jc w:val="right"/>
        <w:rPr>
          <w:lang w:val="en-US"/>
        </w:rPr>
      </w:pPr>
    </w:p>
    <w:p w14:paraId="6AEC4EF9" w14:textId="77777777" w:rsidR="0056319E" w:rsidRPr="00686468" w:rsidRDefault="0056319E" w:rsidP="0056319E">
      <w:pPr>
        <w:jc w:val="right"/>
        <w:rPr>
          <w:lang w:val="en-US"/>
        </w:rPr>
      </w:pPr>
    </w:p>
    <w:p w14:paraId="0BF43B2E" w14:textId="77777777" w:rsidR="0056319E" w:rsidRPr="00686468" w:rsidRDefault="0056319E" w:rsidP="0056319E">
      <w:pPr>
        <w:jc w:val="right"/>
        <w:rPr>
          <w:lang w:val="en-US"/>
        </w:rPr>
      </w:pPr>
    </w:p>
    <w:p w14:paraId="14358A08" w14:textId="77777777" w:rsidR="0056319E" w:rsidRPr="00686468" w:rsidRDefault="0056319E" w:rsidP="0056319E">
      <w:pPr>
        <w:jc w:val="right"/>
        <w:rPr>
          <w:lang w:val="en-US"/>
        </w:rPr>
      </w:pPr>
    </w:p>
    <w:p w14:paraId="5A51481C" w14:textId="77777777" w:rsidR="0056319E" w:rsidRPr="00686468" w:rsidRDefault="0056319E" w:rsidP="0056319E">
      <w:pPr>
        <w:jc w:val="right"/>
        <w:rPr>
          <w:lang w:val="en-US"/>
        </w:rPr>
      </w:pPr>
    </w:p>
    <w:p w14:paraId="1C1FC757" w14:textId="77777777" w:rsidR="0056319E" w:rsidRPr="00686468" w:rsidRDefault="0056319E" w:rsidP="0056319E">
      <w:pPr>
        <w:jc w:val="right"/>
        <w:rPr>
          <w:lang w:val="en-US"/>
        </w:rPr>
      </w:pPr>
    </w:p>
    <w:p w14:paraId="4DFBE9C2" w14:textId="77777777" w:rsidR="0056319E" w:rsidRPr="00686468" w:rsidRDefault="0056319E" w:rsidP="0056319E">
      <w:pPr>
        <w:jc w:val="right"/>
        <w:rPr>
          <w:lang w:val="en-US"/>
        </w:rPr>
      </w:pPr>
    </w:p>
    <w:p w14:paraId="42217FF5" w14:textId="77777777" w:rsidR="0056319E" w:rsidRPr="00686468" w:rsidRDefault="0056319E" w:rsidP="0056319E">
      <w:pPr>
        <w:jc w:val="right"/>
        <w:rPr>
          <w:lang w:val="en-US"/>
        </w:rPr>
      </w:pPr>
    </w:p>
    <w:p w14:paraId="3D7C0FB7" w14:textId="77777777" w:rsidR="0056319E" w:rsidRPr="00686468" w:rsidRDefault="0056319E" w:rsidP="0056319E">
      <w:pPr>
        <w:jc w:val="right"/>
        <w:rPr>
          <w:lang w:val="en-US"/>
        </w:rPr>
      </w:pPr>
    </w:p>
    <w:p w14:paraId="7E23F84A" w14:textId="77777777" w:rsidR="0056319E" w:rsidRPr="00686468" w:rsidRDefault="0056319E" w:rsidP="0056319E">
      <w:pPr>
        <w:jc w:val="right"/>
        <w:rPr>
          <w:lang w:val="en-US"/>
        </w:rPr>
      </w:pPr>
    </w:p>
    <w:p w14:paraId="26FD6BD4" w14:textId="77777777" w:rsidR="0056319E" w:rsidRPr="00686468" w:rsidRDefault="0056319E" w:rsidP="0056319E">
      <w:pPr>
        <w:jc w:val="right"/>
        <w:rPr>
          <w:lang w:val="en-US"/>
        </w:rPr>
      </w:pPr>
    </w:p>
    <w:p w14:paraId="1E90A8A1" w14:textId="77777777" w:rsidR="0056319E" w:rsidRPr="00686468" w:rsidRDefault="0056319E" w:rsidP="0056319E">
      <w:pPr>
        <w:jc w:val="right"/>
        <w:rPr>
          <w:lang w:val="en-US"/>
        </w:rPr>
      </w:pPr>
    </w:p>
    <w:p w14:paraId="13637A30" w14:textId="77777777" w:rsidR="0056319E" w:rsidRPr="00686468" w:rsidRDefault="0056319E" w:rsidP="0056319E">
      <w:pPr>
        <w:jc w:val="right"/>
        <w:rPr>
          <w:lang w:val="en-US"/>
        </w:rPr>
      </w:pPr>
    </w:p>
    <w:p w14:paraId="18513F72" w14:textId="77777777" w:rsidR="0056319E" w:rsidRPr="00686468" w:rsidRDefault="0056319E" w:rsidP="0056319E">
      <w:pPr>
        <w:jc w:val="right"/>
        <w:rPr>
          <w:lang w:val="en-US"/>
        </w:rPr>
      </w:pPr>
    </w:p>
    <w:p w14:paraId="772EA247" w14:textId="77777777" w:rsidR="0056319E" w:rsidRPr="00686468" w:rsidRDefault="0056319E" w:rsidP="0056319E">
      <w:pPr>
        <w:jc w:val="right"/>
        <w:rPr>
          <w:lang w:val="en-US"/>
        </w:rPr>
      </w:pPr>
    </w:p>
    <w:p w14:paraId="5471AE8A" w14:textId="77777777" w:rsidR="0056319E" w:rsidRPr="00686468" w:rsidRDefault="0056319E" w:rsidP="0056319E">
      <w:pPr>
        <w:jc w:val="right"/>
        <w:rPr>
          <w:lang w:val="en-US"/>
        </w:rPr>
      </w:pPr>
    </w:p>
    <w:p w14:paraId="7C0537EE" w14:textId="77777777" w:rsidR="0056319E" w:rsidRPr="00686468" w:rsidRDefault="0056319E" w:rsidP="0056319E">
      <w:pPr>
        <w:jc w:val="right"/>
        <w:rPr>
          <w:lang w:val="en-US"/>
        </w:rPr>
      </w:pPr>
    </w:p>
    <w:p w14:paraId="75987589" w14:textId="77777777" w:rsidR="0056319E" w:rsidRPr="00686468" w:rsidRDefault="0056319E" w:rsidP="0056319E">
      <w:pPr>
        <w:jc w:val="right"/>
        <w:rPr>
          <w:lang w:val="en-US"/>
        </w:rPr>
      </w:pPr>
    </w:p>
    <w:p w14:paraId="03BC0B67" w14:textId="77777777" w:rsidR="00686468" w:rsidRDefault="00686468" w:rsidP="0056319E">
      <w:pPr>
        <w:jc w:val="right"/>
        <w:rPr>
          <w:lang w:val="en-US"/>
        </w:rPr>
      </w:pPr>
    </w:p>
    <w:p w14:paraId="3D6F90C9" w14:textId="4681FC62" w:rsidR="0056319E" w:rsidRPr="00686468" w:rsidRDefault="0056319E" w:rsidP="0056319E">
      <w:pPr>
        <w:jc w:val="right"/>
        <w:rPr>
          <w:lang w:val="en-US"/>
        </w:rPr>
      </w:pPr>
      <w:r w:rsidRPr="00686468">
        <w:rPr>
          <w:lang w:val="en-US"/>
        </w:rPr>
        <w:t>DP-QMS-RIBSP-1.0-2022/third edition/</w:t>
      </w:r>
    </w:p>
    <w:p w14:paraId="7C124256" w14:textId="77777777" w:rsidR="0056319E" w:rsidRPr="00686468" w:rsidRDefault="0056319E" w:rsidP="0056319E">
      <w:pPr>
        <w:jc w:val="right"/>
      </w:pPr>
      <w:r w:rsidRPr="00686468">
        <w:t>Appendix E</w:t>
      </w:r>
    </w:p>
    <w:p w14:paraId="6387DCD8" w14:textId="77777777" w:rsidR="0056319E" w:rsidRPr="00686468" w:rsidRDefault="0056319E" w:rsidP="0056319E">
      <w:pPr>
        <w:jc w:val="center"/>
        <w:rPr>
          <w:b/>
          <w:lang w:val="kk-KZ"/>
        </w:rPr>
      </w:pPr>
    </w:p>
    <w:p w14:paraId="6E303131" w14:textId="77777777" w:rsidR="0056319E" w:rsidRPr="00686468" w:rsidRDefault="0056319E" w:rsidP="0056319E">
      <w:pPr>
        <w:jc w:val="center"/>
        <w:rPr>
          <w:b/>
          <w:lang w:val="kk-KZ"/>
        </w:rPr>
      </w:pPr>
      <w:r w:rsidRPr="00686468">
        <w:rPr>
          <w:b/>
        </w:rPr>
        <w:t>CHANGE REGISTRATION SHEET</w:t>
      </w:r>
    </w:p>
    <w:p w14:paraId="49DC2620" w14:textId="77777777" w:rsidR="0056319E" w:rsidRPr="00686468" w:rsidRDefault="0056319E" w:rsidP="0056319E">
      <w:pPr>
        <w:jc w:val="center"/>
        <w:rPr>
          <w:b/>
          <w:lang w:val="kk-K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1418"/>
        <w:gridCol w:w="1417"/>
        <w:gridCol w:w="425"/>
        <w:gridCol w:w="426"/>
        <w:gridCol w:w="567"/>
        <w:gridCol w:w="567"/>
        <w:gridCol w:w="425"/>
        <w:gridCol w:w="567"/>
        <w:gridCol w:w="850"/>
        <w:gridCol w:w="1134"/>
      </w:tblGrid>
      <w:tr w:rsidR="0056319E" w:rsidRPr="00686468" w14:paraId="3A01CF3A" w14:textId="77777777" w:rsidTr="00A60D24">
        <w:trPr>
          <w:cantSplit/>
          <w:trHeight w:val="822"/>
        </w:trPr>
        <w:tc>
          <w:tcPr>
            <w:tcW w:w="534" w:type="dxa"/>
            <w:vMerge w:val="restart"/>
          </w:tcPr>
          <w:p w14:paraId="1DAF873F" w14:textId="77777777" w:rsidR="0056319E" w:rsidRPr="00686468" w:rsidRDefault="0056319E" w:rsidP="00A60D24">
            <w:pPr>
              <w:jc w:val="center"/>
              <w:rPr>
                <w:b/>
              </w:rPr>
            </w:pPr>
            <w:r w:rsidRPr="00686468">
              <w:rPr>
                <w:b/>
              </w:rPr>
              <w:t>№</w:t>
            </w:r>
          </w:p>
          <w:p w14:paraId="71E44BC2" w14:textId="77777777" w:rsidR="0056319E" w:rsidRPr="00686468" w:rsidRDefault="0056319E" w:rsidP="00A60D24">
            <w:pPr>
              <w:jc w:val="center"/>
              <w:rPr>
                <w:b/>
              </w:rPr>
            </w:pPr>
            <w:r w:rsidRPr="00686468">
              <w:rPr>
                <w:b/>
              </w:rPr>
              <w:t>p / n</w:t>
            </w:r>
          </w:p>
        </w:tc>
        <w:tc>
          <w:tcPr>
            <w:tcW w:w="2835" w:type="dxa"/>
            <w:gridSpan w:val="2"/>
          </w:tcPr>
          <w:p w14:paraId="5E3B4371" w14:textId="77777777" w:rsidR="0056319E" w:rsidRPr="00686468" w:rsidRDefault="0056319E" w:rsidP="00A60D24">
            <w:pPr>
              <w:jc w:val="center"/>
              <w:rPr>
                <w:b/>
              </w:rPr>
            </w:pPr>
            <w:r w:rsidRPr="00686468">
              <w:rPr>
                <w:b/>
              </w:rPr>
              <w:t>Decision to amend</w:t>
            </w:r>
          </w:p>
        </w:tc>
        <w:tc>
          <w:tcPr>
            <w:tcW w:w="1417" w:type="dxa"/>
            <w:vMerge w:val="restart"/>
          </w:tcPr>
          <w:p w14:paraId="22972A88" w14:textId="77777777" w:rsidR="0056319E" w:rsidRPr="00686468" w:rsidRDefault="0056319E" w:rsidP="00A60D24">
            <w:pPr>
              <w:jc w:val="center"/>
              <w:rPr>
                <w:b/>
                <w:lang w:val="kk-KZ"/>
              </w:rPr>
            </w:pPr>
            <w:r w:rsidRPr="00686468">
              <w:rPr>
                <w:b/>
                <w:lang w:val="en-US"/>
              </w:rPr>
              <w:t>No. of the section, subsection, paragraph to which the changes apply</w:t>
            </w:r>
          </w:p>
        </w:tc>
        <w:tc>
          <w:tcPr>
            <w:tcW w:w="1418" w:type="dxa"/>
            <w:gridSpan w:val="3"/>
          </w:tcPr>
          <w:p w14:paraId="1C476D23" w14:textId="77777777" w:rsidR="0056319E" w:rsidRPr="00686468" w:rsidRDefault="0056319E" w:rsidP="00A60D24">
            <w:pPr>
              <w:jc w:val="center"/>
              <w:rPr>
                <w:b/>
              </w:rPr>
            </w:pPr>
            <w:r w:rsidRPr="00686468">
              <w:rPr>
                <w:b/>
              </w:rPr>
              <w:t>Sheet numbers</w:t>
            </w:r>
          </w:p>
        </w:tc>
        <w:tc>
          <w:tcPr>
            <w:tcW w:w="567" w:type="dxa"/>
            <w:vMerge w:val="restart"/>
            <w:textDirection w:val="btLr"/>
            <w:vAlign w:val="center"/>
          </w:tcPr>
          <w:p w14:paraId="7B32A75C" w14:textId="77777777" w:rsidR="0056319E" w:rsidRPr="00686468" w:rsidRDefault="0056319E" w:rsidP="00A60D24">
            <w:pPr>
              <w:jc w:val="center"/>
              <w:rPr>
                <w:b/>
              </w:rPr>
            </w:pPr>
            <w:r w:rsidRPr="00686468">
              <w:rPr>
                <w:b/>
              </w:rPr>
              <w:t>Total sheets</w:t>
            </w:r>
          </w:p>
        </w:tc>
        <w:tc>
          <w:tcPr>
            <w:tcW w:w="425" w:type="dxa"/>
            <w:vMerge w:val="restart"/>
            <w:textDirection w:val="btLr"/>
          </w:tcPr>
          <w:p w14:paraId="614B77D8" w14:textId="77777777" w:rsidR="0056319E" w:rsidRPr="00686468" w:rsidRDefault="0056319E" w:rsidP="00A60D24">
            <w:pPr>
              <w:jc w:val="center"/>
              <w:rPr>
                <w:b/>
                <w:lang w:val="kk-KZ"/>
              </w:rPr>
            </w:pPr>
            <w:r w:rsidRPr="00686468">
              <w:rPr>
                <w:b/>
              </w:rPr>
              <w:t>Page Number</w:t>
            </w:r>
          </w:p>
        </w:tc>
        <w:tc>
          <w:tcPr>
            <w:tcW w:w="567" w:type="dxa"/>
            <w:vMerge w:val="restart"/>
            <w:textDirection w:val="btLr"/>
          </w:tcPr>
          <w:p w14:paraId="27418A63" w14:textId="77777777" w:rsidR="0056319E" w:rsidRPr="00686468" w:rsidRDefault="0056319E" w:rsidP="00A60D24">
            <w:pPr>
              <w:jc w:val="center"/>
              <w:rPr>
                <w:b/>
              </w:rPr>
            </w:pPr>
            <w:r w:rsidRPr="00686468">
              <w:rPr>
                <w:b/>
              </w:rPr>
              <w:t xml:space="preserve">Date of modification </w:t>
            </w:r>
          </w:p>
        </w:tc>
        <w:tc>
          <w:tcPr>
            <w:tcW w:w="1984" w:type="dxa"/>
            <w:gridSpan w:val="2"/>
          </w:tcPr>
          <w:p w14:paraId="1866C78B" w14:textId="77777777" w:rsidR="0056319E" w:rsidRPr="00686468" w:rsidRDefault="0056319E" w:rsidP="00A60D24">
            <w:pPr>
              <w:jc w:val="center"/>
              <w:rPr>
                <w:b/>
                <w:lang w:val="en-US"/>
              </w:rPr>
            </w:pPr>
            <w:r w:rsidRPr="00686468">
              <w:rPr>
                <w:b/>
                <w:lang w:val="en-US"/>
              </w:rPr>
              <w:t>The person making the changes</w:t>
            </w:r>
          </w:p>
        </w:tc>
      </w:tr>
      <w:tr w:rsidR="0056319E" w:rsidRPr="00686468" w14:paraId="32BDD3DB" w14:textId="77777777" w:rsidTr="00A60D24">
        <w:trPr>
          <w:cantSplit/>
          <w:trHeight w:val="1884"/>
        </w:trPr>
        <w:tc>
          <w:tcPr>
            <w:tcW w:w="534" w:type="dxa"/>
            <w:vMerge/>
          </w:tcPr>
          <w:p w14:paraId="7277B298" w14:textId="77777777" w:rsidR="0056319E" w:rsidRPr="00686468" w:rsidRDefault="0056319E" w:rsidP="00A60D24">
            <w:pPr>
              <w:jc w:val="center"/>
              <w:rPr>
                <w:b/>
                <w:lang w:val="en-US"/>
              </w:rPr>
            </w:pPr>
          </w:p>
        </w:tc>
        <w:tc>
          <w:tcPr>
            <w:tcW w:w="1417" w:type="dxa"/>
          </w:tcPr>
          <w:p w14:paraId="750B58D7" w14:textId="77777777" w:rsidR="0056319E" w:rsidRPr="00686468" w:rsidRDefault="0056319E" w:rsidP="00A60D24">
            <w:pPr>
              <w:jc w:val="center"/>
              <w:rPr>
                <w:b/>
                <w:lang w:val="kk-KZ"/>
              </w:rPr>
            </w:pPr>
            <w:r w:rsidRPr="00686468">
              <w:rPr>
                <w:b/>
                <w:lang w:val="en-US"/>
              </w:rPr>
              <w:t>The document on the basis of which the changes are made</w:t>
            </w:r>
          </w:p>
        </w:tc>
        <w:tc>
          <w:tcPr>
            <w:tcW w:w="1418" w:type="dxa"/>
          </w:tcPr>
          <w:p w14:paraId="4F5C3866" w14:textId="77777777" w:rsidR="0056319E" w:rsidRPr="00686468" w:rsidRDefault="0056319E" w:rsidP="00A60D24">
            <w:pPr>
              <w:jc w:val="center"/>
              <w:rPr>
                <w:b/>
                <w:lang w:val="kk-KZ"/>
              </w:rPr>
            </w:pPr>
            <w:r w:rsidRPr="00686468">
              <w:rPr>
                <w:b/>
              </w:rPr>
              <w:t xml:space="preserve">Identification </w:t>
            </w:r>
          </w:p>
          <w:p w14:paraId="1FEC8A7B" w14:textId="77777777" w:rsidR="0056319E" w:rsidRPr="00686468" w:rsidRDefault="0056319E" w:rsidP="00A60D24">
            <w:pPr>
              <w:jc w:val="center"/>
              <w:rPr>
                <w:b/>
                <w:lang w:val="kk-KZ"/>
              </w:rPr>
            </w:pPr>
            <w:r w:rsidRPr="00686468">
              <w:rPr>
                <w:b/>
              </w:rPr>
              <w:t>code</w:t>
            </w:r>
          </w:p>
        </w:tc>
        <w:tc>
          <w:tcPr>
            <w:tcW w:w="1417" w:type="dxa"/>
            <w:vMerge/>
          </w:tcPr>
          <w:p w14:paraId="508959F6" w14:textId="77777777" w:rsidR="0056319E" w:rsidRPr="00686468" w:rsidRDefault="0056319E" w:rsidP="00A60D24">
            <w:pPr>
              <w:jc w:val="center"/>
              <w:rPr>
                <w:b/>
                <w:lang w:val="kk-KZ"/>
              </w:rPr>
            </w:pPr>
          </w:p>
        </w:tc>
        <w:tc>
          <w:tcPr>
            <w:tcW w:w="425" w:type="dxa"/>
            <w:textDirection w:val="btLr"/>
            <w:vAlign w:val="center"/>
          </w:tcPr>
          <w:p w14:paraId="404D24EF" w14:textId="77777777" w:rsidR="0056319E" w:rsidRPr="00686468" w:rsidRDefault="0056319E" w:rsidP="00A60D24">
            <w:pPr>
              <w:jc w:val="center"/>
              <w:rPr>
                <w:b/>
                <w:lang w:val="kk-KZ"/>
              </w:rPr>
            </w:pPr>
            <w:r w:rsidRPr="00686468">
              <w:rPr>
                <w:b/>
              </w:rPr>
              <w:t>Changed</w:t>
            </w:r>
          </w:p>
          <w:p w14:paraId="6A8EB43F" w14:textId="77777777" w:rsidR="0056319E" w:rsidRPr="00686468" w:rsidRDefault="0056319E" w:rsidP="00A60D24">
            <w:pPr>
              <w:jc w:val="center"/>
              <w:rPr>
                <w:b/>
                <w:lang w:val="kk-KZ"/>
              </w:rPr>
            </w:pPr>
          </w:p>
        </w:tc>
        <w:tc>
          <w:tcPr>
            <w:tcW w:w="426" w:type="dxa"/>
            <w:textDirection w:val="btLr"/>
          </w:tcPr>
          <w:p w14:paraId="7FA5C367" w14:textId="77777777" w:rsidR="0056319E" w:rsidRPr="00686468" w:rsidRDefault="0056319E" w:rsidP="00A60D24">
            <w:pPr>
              <w:jc w:val="center"/>
              <w:rPr>
                <w:b/>
                <w:lang w:val="kk-KZ"/>
              </w:rPr>
            </w:pPr>
            <w:r w:rsidRPr="00686468">
              <w:rPr>
                <w:b/>
              </w:rPr>
              <w:t>New</w:t>
            </w:r>
          </w:p>
          <w:p w14:paraId="1546438D" w14:textId="77777777" w:rsidR="0056319E" w:rsidRPr="00686468" w:rsidRDefault="0056319E" w:rsidP="00A60D24">
            <w:pPr>
              <w:jc w:val="center"/>
              <w:rPr>
                <w:b/>
                <w:lang w:val="kk-KZ"/>
              </w:rPr>
            </w:pPr>
          </w:p>
        </w:tc>
        <w:tc>
          <w:tcPr>
            <w:tcW w:w="567" w:type="dxa"/>
            <w:textDirection w:val="btLr"/>
            <w:vAlign w:val="center"/>
          </w:tcPr>
          <w:p w14:paraId="439A38E3" w14:textId="77777777" w:rsidR="0056319E" w:rsidRPr="00686468" w:rsidRDefault="0056319E" w:rsidP="00A60D24">
            <w:pPr>
              <w:jc w:val="center"/>
              <w:rPr>
                <w:b/>
                <w:lang w:val="kk-KZ"/>
              </w:rPr>
            </w:pPr>
            <w:r w:rsidRPr="00686468">
              <w:rPr>
                <w:b/>
              </w:rPr>
              <w:t>Cancelled</w:t>
            </w:r>
          </w:p>
          <w:p w14:paraId="0E852CF1" w14:textId="77777777" w:rsidR="0056319E" w:rsidRPr="00686468" w:rsidRDefault="0056319E" w:rsidP="00A60D24">
            <w:pPr>
              <w:jc w:val="center"/>
              <w:rPr>
                <w:b/>
                <w:lang w:val="kk-KZ"/>
              </w:rPr>
            </w:pPr>
          </w:p>
        </w:tc>
        <w:tc>
          <w:tcPr>
            <w:tcW w:w="567" w:type="dxa"/>
            <w:vMerge/>
          </w:tcPr>
          <w:p w14:paraId="2619D02D" w14:textId="77777777" w:rsidR="0056319E" w:rsidRPr="00686468" w:rsidRDefault="0056319E" w:rsidP="00A60D24">
            <w:pPr>
              <w:jc w:val="center"/>
              <w:rPr>
                <w:b/>
              </w:rPr>
            </w:pPr>
          </w:p>
        </w:tc>
        <w:tc>
          <w:tcPr>
            <w:tcW w:w="425" w:type="dxa"/>
            <w:vMerge/>
          </w:tcPr>
          <w:p w14:paraId="475411C8" w14:textId="77777777" w:rsidR="0056319E" w:rsidRPr="00686468" w:rsidRDefault="0056319E" w:rsidP="00A60D24">
            <w:pPr>
              <w:jc w:val="center"/>
              <w:rPr>
                <w:b/>
              </w:rPr>
            </w:pPr>
          </w:p>
        </w:tc>
        <w:tc>
          <w:tcPr>
            <w:tcW w:w="567" w:type="dxa"/>
            <w:vMerge/>
          </w:tcPr>
          <w:p w14:paraId="7F3B11C6" w14:textId="77777777" w:rsidR="0056319E" w:rsidRPr="00686468" w:rsidRDefault="0056319E" w:rsidP="00A60D24">
            <w:pPr>
              <w:jc w:val="center"/>
              <w:rPr>
                <w:b/>
              </w:rPr>
            </w:pPr>
          </w:p>
        </w:tc>
        <w:tc>
          <w:tcPr>
            <w:tcW w:w="850" w:type="dxa"/>
          </w:tcPr>
          <w:p w14:paraId="1825DD41" w14:textId="77777777" w:rsidR="0056319E" w:rsidRPr="00686468" w:rsidRDefault="0056319E" w:rsidP="00A60D24">
            <w:pPr>
              <w:jc w:val="center"/>
              <w:rPr>
                <w:b/>
                <w:lang w:val="kk-KZ"/>
              </w:rPr>
            </w:pPr>
            <w:r w:rsidRPr="00686468">
              <w:rPr>
                <w:b/>
              </w:rPr>
              <w:t>Full name</w:t>
            </w:r>
          </w:p>
          <w:p w14:paraId="7FA5D80F" w14:textId="77777777" w:rsidR="0056319E" w:rsidRPr="00686468" w:rsidRDefault="0056319E" w:rsidP="00A60D24">
            <w:pPr>
              <w:jc w:val="center"/>
              <w:rPr>
                <w:b/>
                <w:lang w:val="kk-KZ"/>
              </w:rPr>
            </w:pPr>
          </w:p>
          <w:p w14:paraId="185EA24D" w14:textId="77777777" w:rsidR="0056319E" w:rsidRPr="00686468" w:rsidRDefault="0056319E" w:rsidP="00A60D24">
            <w:pPr>
              <w:jc w:val="center"/>
              <w:rPr>
                <w:b/>
                <w:lang w:val="kk-KZ"/>
              </w:rPr>
            </w:pPr>
          </w:p>
          <w:p w14:paraId="0185185A" w14:textId="77777777" w:rsidR="0056319E" w:rsidRPr="00686468" w:rsidRDefault="0056319E" w:rsidP="00A60D24">
            <w:pPr>
              <w:jc w:val="center"/>
              <w:rPr>
                <w:b/>
                <w:lang w:val="kk-KZ"/>
              </w:rPr>
            </w:pPr>
          </w:p>
        </w:tc>
        <w:tc>
          <w:tcPr>
            <w:tcW w:w="1134" w:type="dxa"/>
          </w:tcPr>
          <w:p w14:paraId="6A03E6E5" w14:textId="77777777" w:rsidR="0056319E" w:rsidRPr="00686468" w:rsidRDefault="0056319E" w:rsidP="00A60D24">
            <w:pPr>
              <w:jc w:val="center"/>
              <w:rPr>
                <w:b/>
              </w:rPr>
            </w:pPr>
            <w:r w:rsidRPr="00686468">
              <w:rPr>
                <w:b/>
              </w:rPr>
              <w:t>Signature</w:t>
            </w:r>
          </w:p>
        </w:tc>
      </w:tr>
      <w:tr w:rsidR="0056319E" w:rsidRPr="00686468" w14:paraId="46D5CF3D" w14:textId="77777777" w:rsidTr="00A60D24">
        <w:trPr>
          <w:cantSplit/>
        </w:trPr>
        <w:tc>
          <w:tcPr>
            <w:tcW w:w="534" w:type="dxa"/>
          </w:tcPr>
          <w:p w14:paraId="377556BF" w14:textId="77777777" w:rsidR="0056319E" w:rsidRPr="00686468" w:rsidRDefault="0056319E" w:rsidP="00A60D24">
            <w:pPr>
              <w:jc w:val="center"/>
              <w:rPr>
                <w:b/>
              </w:rPr>
            </w:pPr>
          </w:p>
        </w:tc>
        <w:tc>
          <w:tcPr>
            <w:tcW w:w="1417" w:type="dxa"/>
          </w:tcPr>
          <w:p w14:paraId="2B8D9D3A" w14:textId="77777777" w:rsidR="0056319E" w:rsidRPr="00686468" w:rsidRDefault="0056319E" w:rsidP="00A60D24">
            <w:pPr>
              <w:jc w:val="center"/>
              <w:rPr>
                <w:b/>
              </w:rPr>
            </w:pPr>
          </w:p>
        </w:tc>
        <w:tc>
          <w:tcPr>
            <w:tcW w:w="1418" w:type="dxa"/>
          </w:tcPr>
          <w:p w14:paraId="72D58A9E" w14:textId="77777777" w:rsidR="0056319E" w:rsidRPr="00686468" w:rsidRDefault="0056319E" w:rsidP="00A60D24">
            <w:pPr>
              <w:jc w:val="center"/>
              <w:rPr>
                <w:b/>
              </w:rPr>
            </w:pPr>
          </w:p>
        </w:tc>
        <w:tc>
          <w:tcPr>
            <w:tcW w:w="1417" w:type="dxa"/>
          </w:tcPr>
          <w:p w14:paraId="0533B35B" w14:textId="77777777" w:rsidR="0056319E" w:rsidRPr="00686468" w:rsidRDefault="0056319E" w:rsidP="00A60D24">
            <w:pPr>
              <w:jc w:val="center"/>
              <w:rPr>
                <w:b/>
              </w:rPr>
            </w:pPr>
          </w:p>
        </w:tc>
        <w:tc>
          <w:tcPr>
            <w:tcW w:w="425" w:type="dxa"/>
          </w:tcPr>
          <w:p w14:paraId="2B746986" w14:textId="77777777" w:rsidR="0056319E" w:rsidRPr="00686468" w:rsidRDefault="0056319E" w:rsidP="00A60D24">
            <w:pPr>
              <w:jc w:val="center"/>
              <w:rPr>
                <w:b/>
              </w:rPr>
            </w:pPr>
          </w:p>
        </w:tc>
        <w:tc>
          <w:tcPr>
            <w:tcW w:w="426" w:type="dxa"/>
          </w:tcPr>
          <w:p w14:paraId="2C010DC0" w14:textId="77777777" w:rsidR="0056319E" w:rsidRPr="00686468" w:rsidRDefault="0056319E" w:rsidP="00A60D24">
            <w:pPr>
              <w:jc w:val="center"/>
              <w:rPr>
                <w:b/>
              </w:rPr>
            </w:pPr>
          </w:p>
        </w:tc>
        <w:tc>
          <w:tcPr>
            <w:tcW w:w="567" w:type="dxa"/>
          </w:tcPr>
          <w:p w14:paraId="3F7950F2" w14:textId="77777777" w:rsidR="0056319E" w:rsidRPr="00686468" w:rsidRDefault="0056319E" w:rsidP="00A60D24">
            <w:pPr>
              <w:jc w:val="center"/>
              <w:rPr>
                <w:b/>
              </w:rPr>
            </w:pPr>
          </w:p>
        </w:tc>
        <w:tc>
          <w:tcPr>
            <w:tcW w:w="567" w:type="dxa"/>
          </w:tcPr>
          <w:p w14:paraId="2C2337B8" w14:textId="77777777" w:rsidR="0056319E" w:rsidRPr="00686468" w:rsidRDefault="0056319E" w:rsidP="00A60D24">
            <w:pPr>
              <w:jc w:val="center"/>
              <w:rPr>
                <w:b/>
              </w:rPr>
            </w:pPr>
          </w:p>
        </w:tc>
        <w:tc>
          <w:tcPr>
            <w:tcW w:w="425" w:type="dxa"/>
          </w:tcPr>
          <w:p w14:paraId="5E1D6595" w14:textId="77777777" w:rsidR="0056319E" w:rsidRPr="00686468" w:rsidRDefault="0056319E" w:rsidP="00A60D24">
            <w:pPr>
              <w:jc w:val="center"/>
              <w:rPr>
                <w:b/>
              </w:rPr>
            </w:pPr>
          </w:p>
        </w:tc>
        <w:tc>
          <w:tcPr>
            <w:tcW w:w="567" w:type="dxa"/>
          </w:tcPr>
          <w:p w14:paraId="28CEF9DE" w14:textId="77777777" w:rsidR="0056319E" w:rsidRPr="00686468" w:rsidRDefault="0056319E" w:rsidP="00A60D24">
            <w:pPr>
              <w:jc w:val="center"/>
              <w:rPr>
                <w:b/>
              </w:rPr>
            </w:pPr>
          </w:p>
        </w:tc>
        <w:tc>
          <w:tcPr>
            <w:tcW w:w="850" w:type="dxa"/>
          </w:tcPr>
          <w:p w14:paraId="27549357" w14:textId="77777777" w:rsidR="0056319E" w:rsidRPr="00686468" w:rsidRDefault="0056319E" w:rsidP="00A60D24">
            <w:pPr>
              <w:jc w:val="center"/>
              <w:rPr>
                <w:b/>
              </w:rPr>
            </w:pPr>
          </w:p>
        </w:tc>
        <w:tc>
          <w:tcPr>
            <w:tcW w:w="1134" w:type="dxa"/>
          </w:tcPr>
          <w:p w14:paraId="72A53456" w14:textId="77777777" w:rsidR="0056319E" w:rsidRPr="00686468" w:rsidRDefault="0056319E" w:rsidP="00A60D24">
            <w:pPr>
              <w:jc w:val="center"/>
              <w:rPr>
                <w:b/>
              </w:rPr>
            </w:pPr>
          </w:p>
        </w:tc>
      </w:tr>
      <w:tr w:rsidR="0056319E" w:rsidRPr="00686468" w14:paraId="4EB7A371" w14:textId="77777777" w:rsidTr="00A60D24">
        <w:trPr>
          <w:cantSplit/>
        </w:trPr>
        <w:tc>
          <w:tcPr>
            <w:tcW w:w="534" w:type="dxa"/>
          </w:tcPr>
          <w:p w14:paraId="137C24B7" w14:textId="77777777" w:rsidR="0056319E" w:rsidRPr="00686468" w:rsidRDefault="0056319E" w:rsidP="00A60D24">
            <w:pPr>
              <w:jc w:val="center"/>
              <w:rPr>
                <w:b/>
              </w:rPr>
            </w:pPr>
          </w:p>
        </w:tc>
        <w:tc>
          <w:tcPr>
            <w:tcW w:w="1417" w:type="dxa"/>
          </w:tcPr>
          <w:p w14:paraId="1C9933E2" w14:textId="77777777" w:rsidR="0056319E" w:rsidRPr="00686468" w:rsidRDefault="0056319E" w:rsidP="00A60D24">
            <w:pPr>
              <w:jc w:val="center"/>
              <w:rPr>
                <w:b/>
              </w:rPr>
            </w:pPr>
          </w:p>
        </w:tc>
        <w:tc>
          <w:tcPr>
            <w:tcW w:w="1418" w:type="dxa"/>
          </w:tcPr>
          <w:p w14:paraId="3C682FCE" w14:textId="77777777" w:rsidR="0056319E" w:rsidRPr="00686468" w:rsidRDefault="0056319E" w:rsidP="00A60D24">
            <w:pPr>
              <w:jc w:val="center"/>
              <w:rPr>
                <w:b/>
              </w:rPr>
            </w:pPr>
          </w:p>
        </w:tc>
        <w:tc>
          <w:tcPr>
            <w:tcW w:w="1417" w:type="dxa"/>
          </w:tcPr>
          <w:p w14:paraId="03FECF5A" w14:textId="77777777" w:rsidR="0056319E" w:rsidRPr="00686468" w:rsidRDefault="0056319E" w:rsidP="00A60D24">
            <w:pPr>
              <w:jc w:val="center"/>
              <w:rPr>
                <w:b/>
              </w:rPr>
            </w:pPr>
          </w:p>
        </w:tc>
        <w:tc>
          <w:tcPr>
            <w:tcW w:w="425" w:type="dxa"/>
          </w:tcPr>
          <w:p w14:paraId="6165572E" w14:textId="77777777" w:rsidR="0056319E" w:rsidRPr="00686468" w:rsidRDefault="0056319E" w:rsidP="00A60D24">
            <w:pPr>
              <w:jc w:val="center"/>
              <w:rPr>
                <w:b/>
              </w:rPr>
            </w:pPr>
          </w:p>
        </w:tc>
        <w:tc>
          <w:tcPr>
            <w:tcW w:w="426" w:type="dxa"/>
          </w:tcPr>
          <w:p w14:paraId="07CE755A" w14:textId="77777777" w:rsidR="0056319E" w:rsidRPr="00686468" w:rsidRDefault="0056319E" w:rsidP="00A60D24">
            <w:pPr>
              <w:jc w:val="center"/>
              <w:rPr>
                <w:b/>
              </w:rPr>
            </w:pPr>
          </w:p>
        </w:tc>
        <w:tc>
          <w:tcPr>
            <w:tcW w:w="567" w:type="dxa"/>
          </w:tcPr>
          <w:p w14:paraId="1678B7EB" w14:textId="77777777" w:rsidR="0056319E" w:rsidRPr="00686468" w:rsidRDefault="0056319E" w:rsidP="00A60D24">
            <w:pPr>
              <w:jc w:val="center"/>
              <w:rPr>
                <w:b/>
              </w:rPr>
            </w:pPr>
          </w:p>
        </w:tc>
        <w:tc>
          <w:tcPr>
            <w:tcW w:w="567" w:type="dxa"/>
          </w:tcPr>
          <w:p w14:paraId="30346B05" w14:textId="77777777" w:rsidR="0056319E" w:rsidRPr="00686468" w:rsidRDefault="0056319E" w:rsidP="00A60D24">
            <w:pPr>
              <w:jc w:val="center"/>
              <w:rPr>
                <w:b/>
              </w:rPr>
            </w:pPr>
          </w:p>
        </w:tc>
        <w:tc>
          <w:tcPr>
            <w:tcW w:w="425" w:type="dxa"/>
          </w:tcPr>
          <w:p w14:paraId="65FA5E94" w14:textId="77777777" w:rsidR="0056319E" w:rsidRPr="00686468" w:rsidRDefault="0056319E" w:rsidP="00A60D24">
            <w:pPr>
              <w:jc w:val="center"/>
              <w:rPr>
                <w:b/>
              </w:rPr>
            </w:pPr>
          </w:p>
        </w:tc>
        <w:tc>
          <w:tcPr>
            <w:tcW w:w="567" w:type="dxa"/>
          </w:tcPr>
          <w:p w14:paraId="510B43B5" w14:textId="77777777" w:rsidR="0056319E" w:rsidRPr="00686468" w:rsidRDefault="0056319E" w:rsidP="00A60D24">
            <w:pPr>
              <w:jc w:val="center"/>
              <w:rPr>
                <w:b/>
              </w:rPr>
            </w:pPr>
          </w:p>
        </w:tc>
        <w:tc>
          <w:tcPr>
            <w:tcW w:w="850" w:type="dxa"/>
          </w:tcPr>
          <w:p w14:paraId="38315ED5" w14:textId="77777777" w:rsidR="0056319E" w:rsidRPr="00686468" w:rsidRDefault="0056319E" w:rsidP="00A60D24">
            <w:pPr>
              <w:jc w:val="center"/>
              <w:rPr>
                <w:b/>
              </w:rPr>
            </w:pPr>
          </w:p>
        </w:tc>
        <w:tc>
          <w:tcPr>
            <w:tcW w:w="1134" w:type="dxa"/>
          </w:tcPr>
          <w:p w14:paraId="590FD051" w14:textId="77777777" w:rsidR="0056319E" w:rsidRPr="00686468" w:rsidRDefault="0056319E" w:rsidP="00A60D24">
            <w:pPr>
              <w:jc w:val="center"/>
              <w:rPr>
                <w:b/>
              </w:rPr>
            </w:pPr>
          </w:p>
        </w:tc>
      </w:tr>
      <w:tr w:rsidR="0056319E" w:rsidRPr="00686468" w14:paraId="21C8E56E" w14:textId="77777777" w:rsidTr="00A60D24">
        <w:trPr>
          <w:cantSplit/>
        </w:trPr>
        <w:tc>
          <w:tcPr>
            <w:tcW w:w="534" w:type="dxa"/>
          </w:tcPr>
          <w:p w14:paraId="76061517" w14:textId="77777777" w:rsidR="0056319E" w:rsidRPr="00686468" w:rsidRDefault="0056319E" w:rsidP="00A60D24">
            <w:pPr>
              <w:jc w:val="center"/>
              <w:rPr>
                <w:b/>
              </w:rPr>
            </w:pPr>
          </w:p>
        </w:tc>
        <w:tc>
          <w:tcPr>
            <w:tcW w:w="1417" w:type="dxa"/>
          </w:tcPr>
          <w:p w14:paraId="62641AE6" w14:textId="77777777" w:rsidR="0056319E" w:rsidRPr="00686468" w:rsidRDefault="0056319E" w:rsidP="00A60D24">
            <w:pPr>
              <w:jc w:val="center"/>
              <w:rPr>
                <w:b/>
              </w:rPr>
            </w:pPr>
          </w:p>
        </w:tc>
        <w:tc>
          <w:tcPr>
            <w:tcW w:w="1418" w:type="dxa"/>
          </w:tcPr>
          <w:p w14:paraId="3568DA06" w14:textId="77777777" w:rsidR="0056319E" w:rsidRPr="00686468" w:rsidRDefault="0056319E" w:rsidP="00A60D24">
            <w:pPr>
              <w:jc w:val="center"/>
              <w:rPr>
                <w:b/>
              </w:rPr>
            </w:pPr>
          </w:p>
        </w:tc>
        <w:tc>
          <w:tcPr>
            <w:tcW w:w="1417" w:type="dxa"/>
          </w:tcPr>
          <w:p w14:paraId="1280E44F" w14:textId="77777777" w:rsidR="0056319E" w:rsidRPr="00686468" w:rsidRDefault="0056319E" w:rsidP="00A60D24">
            <w:pPr>
              <w:jc w:val="center"/>
              <w:rPr>
                <w:b/>
              </w:rPr>
            </w:pPr>
          </w:p>
        </w:tc>
        <w:tc>
          <w:tcPr>
            <w:tcW w:w="425" w:type="dxa"/>
          </w:tcPr>
          <w:p w14:paraId="75C37327" w14:textId="77777777" w:rsidR="0056319E" w:rsidRPr="00686468" w:rsidRDefault="0056319E" w:rsidP="00A60D24">
            <w:pPr>
              <w:jc w:val="center"/>
              <w:rPr>
                <w:b/>
              </w:rPr>
            </w:pPr>
          </w:p>
        </w:tc>
        <w:tc>
          <w:tcPr>
            <w:tcW w:w="426" w:type="dxa"/>
          </w:tcPr>
          <w:p w14:paraId="662591CE" w14:textId="77777777" w:rsidR="0056319E" w:rsidRPr="00686468" w:rsidRDefault="0056319E" w:rsidP="00A60D24">
            <w:pPr>
              <w:jc w:val="center"/>
              <w:rPr>
                <w:b/>
              </w:rPr>
            </w:pPr>
          </w:p>
        </w:tc>
        <w:tc>
          <w:tcPr>
            <w:tcW w:w="567" w:type="dxa"/>
          </w:tcPr>
          <w:p w14:paraId="4A5788BE" w14:textId="77777777" w:rsidR="0056319E" w:rsidRPr="00686468" w:rsidRDefault="0056319E" w:rsidP="00A60D24">
            <w:pPr>
              <w:jc w:val="center"/>
              <w:rPr>
                <w:b/>
              </w:rPr>
            </w:pPr>
          </w:p>
        </w:tc>
        <w:tc>
          <w:tcPr>
            <w:tcW w:w="567" w:type="dxa"/>
          </w:tcPr>
          <w:p w14:paraId="1B25B2FF" w14:textId="77777777" w:rsidR="0056319E" w:rsidRPr="00686468" w:rsidRDefault="0056319E" w:rsidP="00A60D24">
            <w:pPr>
              <w:jc w:val="center"/>
              <w:rPr>
                <w:b/>
              </w:rPr>
            </w:pPr>
          </w:p>
        </w:tc>
        <w:tc>
          <w:tcPr>
            <w:tcW w:w="425" w:type="dxa"/>
          </w:tcPr>
          <w:p w14:paraId="1050AF8A" w14:textId="77777777" w:rsidR="0056319E" w:rsidRPr="00686468" w:rsidRDefault="0056319E" w:rsidP="00A60D24">
            <w:pPr>
              <w:jc w:val="center"/>
              <w:rPr>
                <w:b/>
              </w:rPr>
            </w:pPr>
          </w:p>
        </w:tc>
        <w:tc>
          <w:tcPr>
            <w:tcW w:w="567" w:type="dxa"/>
          </w:tcPr>
          <w:p w14:paraId="026AFEE1" w14:textId="77777777" w:rsidR="0056319E" w:rsidRPr="00686468" w:rsidRDefault="0056319E" w:rsidP="00A60D24">
            <w:pPr>
              <w:jc w:val="center"/>
              <w:rPr>
                <w:b/>
              </w:rPr>
            </w:pPr>
          </w:p>
        </w:tc>
        <w:tc>
          <w:tcPr>
            <w:tcW w:w="850" w:type="dxa"/>
          </w:tcPr>
          <w:p w14:paraId="5DC0A4A0" w14:textId="77777777" w:rsidR="0056319E" w:rsidRPr="00686468" w:rsidRDefault="0056319E" w:rsidP="00A60D24">
            <w:pPr>
              <w:jc w:val="center"/>
              <w:rPr>
                <w:b/>
              </w:rPr>
            </w:pPr>
          </w:p>
        </w:tc>
        <w:tc>
          <w:tcPr>
            <w:tcW w:w="1134" w:type="dxa"/>
          </w:tcPr>
          <w:p w14:paraId="42787262" w14:textId="77777777" w:rsidR="0056319E" w:rsidRPr="00686468" w:rsidRDefault="0056319E" w:rsidP="00A60D24">
            <w:pPr>
              <w:jc w:val="center"/>
              <w:rPr>
                <w:b/>
              </w:rPr>
            </w:pPr>
          </w:p>
        </w:tc>
      </w:tr>
      <w:tr w:rsidR="0056319E" w:rsidRPr="00686468" w14:paraId="5C324ADC" w14:textId="77777777" w:rsidTr="00A60D24">
        <w:trPr>
          <w:cantSplit/>
        </w:trPr>
        <w:tc>
          <w:tcPr>
            <w:tcW w:w="534" w:type="dxa"/>
          </w:tcPr>
          <w:p w14:paraId="33167FE8" w14:textId="77777777" w:rsidR="0056319E" w:rsidRPr="00686468" w:rsidRDefault="0056319E" w:rsidP="00A60D24">
            <w:pPr>
              <w:jc w:val="center"/>
              <w:rPr>
                <w:b/>
              </w:rPr>
            </w:pPr>
          </w:p>
        </w:tc>
        <w:tc>
          <w:tcPr>
            <w:tcW w:w="1417" w:type="dxa"/>
          </w:tcPr>
          <w:p w14:paraId="0135C40C" w14:textId="77777777" w:rsidR="0056319E" w:rsidRPr="00686468" w:rsidRDefault="0056319E" w:rsidP="00A60D24">
            <w:pPr>
              <w:jc w:val="center"/>
              <w:rPr>
                <w:b/>
              </w:rPr>
            </w:pPr>
          </w:p>
        </w:tc>
        <w:tc>
          <w:tcPr>
            <w:tcW w:w="1418" w:type="dxa"/>
          </w:tcPr>
          <w:p w14:paraId="06AEAEE5" w14:textId="77777777" w:rsidR="0056319E" w:rsidRPr="00686468" w:rsidRDefault="0056319E" w:rsidP="00A60D24">
            <w:pPr>
              <w:jc w:val="center"/>
              <w:rPr>
                <w:b/>
              </w:rPr>
            </w:pPr>
          </w:p>
        </w:tc>
        <w:tc>
          <w:tcPr>
            <w:tcW w:w="1417" w:type="dxa"/>
          </w:tcPr>
          <w:p w14:paraId="767832F3" w14:textId="77777777" w:rsidR="0056319E" w:rsidRPr="00686468" w:rsidRDefault="0056319E" w:rsidP="00A60D24">
            <w:pPr>
              <w:jc w:val="center"/>
              <w:rPr>
                <w:b/>
              </w:rPr>
            </w:pPr>
          </w:p>
        </w:tc>
        <w:tc>
          <w:tcPr>
            <w:tcW w:w="425" w:type="dxa"/>
          </w:tcPr>
          <w:p w14:paraId="7C477C9D" w14:textId="77777777" w:rsidR="0056319E" w:rsidRPr="00686468" w:rsidRDefault="0056319E" w:rsidP="00A60D24">
            <w:pPr>
              <w:jc w:val="center"/>
              <w:rPr>
                <w:b/>
              </w:rPr>
            </w:pPr>
          </w:p>
        </w:tc>
        <w:tc>
          <w:tcPr>
            <w:tcW w:w="426" w:type="dxa"/>
          </w:tcPr>
          <w:p w14:paraId="5D847DA8" w14:textId="77777777" w:rsidR="0056319E" w:rsidRPr="00686468" w:rsidRDefault="0056319E" w:rsidP="00A60D24">
            <w:pPr>
              <w:jc w:val="center"/>
              <w:rPr>
                <w:b/>
              </w:rPr>
            </w:pPr>
          </w:p>
        </w:tc>
        <w:tc>
          <w:tcPr>
            <w:tcW w:w="567" w:type="dxa"/>
          </w:tcPr>
          <w:p w14:paraId="3ED58227" w14:textId="77777777" w:rsidR="0056319E" w:rsidRPr="00686468" w:rsidRDefault="0056319E" w:rsidP="00A60D24">
            <w:pPr>
              <w:jc w:val="center"/>
              <w:rPr>
                <w:b/>
              </w:rPr>
            </w:pPr>
          </w:p>
        </w:tc>
        <w:tc>
          <w:tcPr>
            <w:tcW w:w="567" w:type="dxa"/>
          </w:tcPr>
          <w:p w14:paraId="1FEEF021" w14:textId="77777777" w:rsidR="0056319E" w:rsidRPr="00686468" w:rsidRDefault="0056319E" w:rsidP="00A60D24">
            <w:pPr>
              <w:jc w:val="center"/>
              <w:rPr>
                <w:b/>
              </w:rPr>
            </w:pPr>
          </w:p>
        </w:tc>
        <w:tc>
          <w:tcPr>
            <w:tcW w:w="425" w:type="dxa"/>
          </w:tcPr>
          <w:p w14:paraId="2C7EF349" w14:textId="77777777" w:rsidR="0056319E" w:rsidRPr="00686468" w:rsidRDefault="0056319E" w:rsidP="00A60D24">
            <w:pPr>
              <w:jc w:val="center"/>
              <w:rPr>
                <w:b/>
              </w:rPr>
            </w:pPr>
          </w:p>
        </w:tc>
        <w:tc>
          <w:tcPr>
            <w:tcW w:w="567" w:type="dxa"/>
          </w:tcPr>
          <w:p w14:paraId="1D48146F" w14:textId="77777777" w:rsidR="0056319E" w:rsidRPr="00686468" w:rsidRDefault="0056319E" w:rsidP="00A60D24">
            <w:pPr>
              <w:jc w:val="center"/>
              <w:rPr>
                <w:b/>
              </w:rPr>
            </w:pPr>
          </w:p>
        </w:tc>
        <w:tc>
          <w:tcPr>
            <w:tcW w:w="850" w:type="dxa"/>
          </w:tcPr>
          <w:p w14:paraId="7144A2CA" w14:textId="77777777" w:rsidR="0056319E" w:rsidRPr="00686468" w:rsidRDefault="0056319E" w:rsidP="00A60D24">
            <w:pPr>
              <w:jc w:val="center"/>
              <w:rPr>
                <w:b/>
              </w:rPr>
            </w:pPr>
          </w:p>
        </w:tc>
        <w:tc>
          <w:tcPr>
            <w:tcW w:w="1134" w:type="dxa"/>
          </w:tcPr>
          <w:p w14:paraId="71260F9F" w14:textId="77777777" w:rsidR="0056319E" w:rsidRPr="00686468" w:rsidRDefault="0056319E" w:rsidP="00A60D24">
            <w:pPr>
              <w:jc w:val="center"/>
              <w:rPr>
                <w:b/>
              </w:rPr>
            </w:pPr>
          </w:p>
        </w:tc>
      </w:tr>
      <w:tr w:rsidR="0056319E" w:rsidRPr="00686468" w14:paraId="24717464" w14:textId="77777777" w:rsidTr="00A60D24">
        <w:trPr>
          <w:cantSplit/>
        </w:trPr>
        <w:tc>
          <w:tcPr>
            <w:tcW w:w="534" w:type="dxa"/>
          </w:tcPr>
          <w:p w14:paraId="106EBCC1" w14:textId="77777777" w:rsidR="0056319E" w:rsidRPr="00686468" w:rsidRDefault="0056319E" w:rsidP="00A60D24">
            <w:pPr>
              <w:jc w:val="center"/>
              <w:rPr>
                <w:b/>
              </w:rPr>
            </w:pPr>
          </w:p>
        </w:tc>
        <w:tc>
          <w:tcPr>
            <w:tcW w:w="1417" w:type="dxa"/>
          </w:tcPr>
          <w:p w14:paraId="034C01FF" w14:textId="77777777" w:rsidR="0056319E" w:rsidRPr="00686468" w:rsidRDefault="0056319E" w:rsidP="00A60D24">
            <w:pPr>
              <w:jc w:val="center"/>
              <w:rPr>
                <w:b/>
              </w:rPr>
            </w:pPr>
          </w:p>
        </w:tc>
        <w:tc>
          <w:tcPr>
            <w:tcW w:w="1418" w:type="dxa"/>
          </w:tcPr>
          <w:p w14:paraId="15F54ADD" w14:textId="77777777" w:rsidR="0056319E" w:rsidRPr="00686468" w:rsidRDefault="0056319E" w:rsidP="00A60D24">
            <w:pPr>
              <w:jc w:val="center"/>
              <w:rPr>
                <w:b/>
              </w:rPr>
            </w:pPr>
          </w:p>
        </w:tc>
        <w:tc>
          <w:tcPr>
            <w:tcW w:w="1417" w:type="dxa"/>
          </w:tcPr>
          <w:p w14:paraId="7E45AEBD" w14:textId="77777777" w:rsidR="0056319E" w:rsidRPr="00686468" w:rsidRDefault="0056319E" w:rsidP="00A60D24">
            <w:pPr>
              <w:jc w:val="center"/>
              <w:rPr>
                <w:b/>
              </w:rPr>
            </w:pPr>
          </w:p>
        </w:tc>
        <w:tc>
          <w:tcPr>
            <w:tcW w:w="425" w:type="dxa"/>
          </w:tcPr>
          <w:p w14:paraId="524D912E" w14:textId="77777777" w:rsidR="0056319E" w:rsidRPr="00686468" w:rsidRDefault="0056319E" w:rsidP="00A60D24">
            <w:pPr>
              <w:jc w:val="center"/>
              <w:rPr>
                <w:b/>
              </w:rPr>
            </w:pPr>
          </w:p>
        </w:tc>
        <w:tc>
          <w:tcPr>
            <w:tcW w:w="426" w:type="dxa"/>
          </w:tcPr>
          <w:p w14:paraId="04C769C1" w14:textId="77777777" w:rsidR="0056319E" w:rsidRPr="00686468" w:rsidRDefault="0056319E" w:rsidP="00A60D24">
            <w:pPr>
              <w:jc w:val="center"/>
              <w:rPr>
                <w:b/>
              </w:rPr>
            </w:pPr>
          </w:p>
        </w:tc>
        <w:tc>
          <w:tcPr>
            <w:tcW w:w="567" w:type="dxa"/>
          </w:tcPr>
          <w:p w14:paraId="7130D4FF" w14:textId="77777777" w:rsidR="0056319E" w:rsidRPr="00686468" w:rsidRDefault="0056319E" w:rsidP="00A60D24">
            <w:pPr>
              <w:jc w:val="center"/>
              <w:rPr>
                <w:b/>
              </w:rPr>
            </w:pPr>
          </w:p>
        </w:tc>
        <w:tc>
          <w:tcPr>
            <w:tcW w:w="567" w:type="dxa"/>
          </w:tcPr>
          <w:p w14:paraId="79682A34" w14:textId="77777777" w:rsidR="0056319E" w:rsidRPr="00686468" w:rsidRDefault="0056319E" w:rsidP="00A60D24">
            <w:pPr>
              <w:jc w:val="center"/>
              <w:rPr>
                <w:b/>
              </w:rPr>
            </w:pPr>
          </w:p>
        </w:tc>
        <w:tc>
          <w:tcPr>
            <w:tcW w:w="425" w:type="dxa"/>
          </w:tcPr>
          <w:p w14:paraId="2C27F890" w14:textId="77777777" w:rsidR="0056319E" w:rsidRPr="00686468" w:rsidRDefault="0056319E" w:rsidP="00A60D24">
            <w:pPr>
              <w:jc w:val="center"/>
              <w:rPr>
                <w:b/>
              </w:rPr>
            </w:pPr>
          </w:p>
        </w:tc>
        <w:tc>
          <w:tcPr>
            <w:tcW w:w="567" w:type="dxa"/>
          </w:tcPr>
          <w:p w14:paraId="147786E7" w14:textId="77777777" w:rsidR="0056319E" w:rsidRPr="00686468" w:rsidRDefault="0056319E" w:rsidP="00A60D24">
            <w:pPr>
              <w:jc w:val="center"/>
              <w:rPr>
                <w:b/>
              </w:rPr>
            </w:pPr>
          </w:p>
        </w:tc>
        <w:tc>
          <w:tcPr>
            <w:tcW w:w="850" w:type="dxa"/>
          </w:tcPr>
          <w:p w14:paraId="487F168C" w14:textId="77777777" w:rsidR="0056319E" w:rsidRPr="00686468" w:rsidRDefault="0056319E" w:rsidP="00A60D24">
            <w:pPr>
              <w:jc w:val="center"/>
              <w:rPr>
                <w:b/>
              </w:rPr>
            </w:pPr>
          </w:p>
        </w:tc>
        <w:tc>
          <w:tcPr>
            <w:tcW w:w="1134" w:type="dxa"/>
          </w:tcPr>
          <w:p w14:paraId="4E90CF67" w14:textId="77777777" w:rsidR="0056319E" w:rsidRPr="00686468" w:rsidRDefault="0056319E" w:rsidP="00A60D24">
            <w:pPr>
              <w:jc w:val="center"/>
              <w:rPr>
                <w:b/>
              </w:rPr>
            </w:pPr>
          </w:p>
        </w:tc>
      </w:tr>
      <w:tr w:rsidR="0056319E" w:rsidRPr="00686468" w14:paraId="3693C502" w14:textId="77777777" w:rsidTr="00A60D24">
        <w:trPr>
          <w:cantSplit/>
        </w:trPr>
        <w:tc>
          <w:tcPr>
            <w:tcW w:w="534" w:type="dxa"/>
          </w:tcPr>
          <w:p w14:paraId="2F8AEF3B" w14:textId="77777777" w:rsidR="0056319E" w:rsidRPr="00686468" w:rsidRDefault="0056319E" w:rsidP="00A60D24">
            <w:pPr>
              <w:jc w:val="center"/>
              <w:rPr>
                <w:b/>
              </w:rPr>
            </w:pPr>
          </w:p>
        </w:tc>
        <w:tc>
          <w:tcPr>
            <w:tcW w:w="1417" w:type="dxa"/>
          </w:tcPr>
          <w:p w14:paraId="0008682E" w14:textId="77777777" w:rsidR="0056319E" w:rsidRPr="00686468" w:rsidRDefault="0056319E" w:rsidP="00A60D24">
            <w:pPr>
              <w:jc w:val="center"/>
              <w:rPr>
                <w:b/>
              </w:rPr>
            </w:pPr>
          </w:p>
        </w:tc>
        <w:tc>
          <w:tcPr>
            <w:tcW w:w="1418" w:type="dxa"/>
          </w:tcPr>
          <w:p w14:paraId="5D915399" w14:textId="77777777" w:rsidR="0056319E" w:rsidRPr="00686468" w:rsidRDefault="0056319E" w:rsidP="00A60D24">
            <w:pPr>
              <w:jc w:val="center"/>
              <w:rPr>
                <w:b/>
              </w:rPr>
            </w:pPr>
          </w:p>
        </w:tc>
        <w:tc>
          <w:tcPr>
            <w:tcW w:w="1417" w:type="dxa"/>
          </w:tcPr>
          <w:p w14:paraId="2B40F8D7" w14:textId="77777777" w:rsidR="0056319E" w:rsidRPr="00686468" w:rsidRDefault="0056319E" w:rsidP="00A60D24">
            <w:pPr>
              <w:jc w:val="center"/>
              <w:rPr>
                <w:b/>
              </w:rPr>
            </w:pPr>
          </w:p>
        </w:tc>
        <w:tc>
          <w:tcPr>
            <w:tcW w:w="425" w:type="dxa"/>
          </w:tcPr>
          <w:p w14:paraId="76971290" w14:textId="77777777" w:rsidR="0056319E" w:rsidRPr="00686468" w:rsidRDefault="0056319E" w:rsidP="00A60D24">
            <w:pPr>
              <w:jc w:val="center"/>
              <w:rPr>
                <w:b/>
              </w:rPr>
            </w:pPr>
          </w:p>
        </w:tc>
        <w:tc>
          <w:tcPr>
            <w:tcW w:w="426" w:type="dxa"/>
          </w:tcPr>
          <w:p w14:paraId="1CB022F0" w14:textId="77777777" w:rsidR="0056319E" w:rsidRPr="00686468" w:rsidRDefault="0056319E" w:rsidP="00A60D24">
            <w:pPr>
              <w:jc w:val="center"/>
              <w:rPr>
                <w:b/>
              </w:rPr>
            </w:pPr>
          </w:p>
        </w:tc>
        <w:tc>
          <w:tcPr>
            <w:tcW w:w="567" w:type="dxa"/>
          </w:tcPr>
          <w:p w14:paraId="2C391825" w14:textId="77777777" w:rsidR="0056319E" w:rsidRPr="00686468" w:rsidRDefault="0056319E" w:rsidP="00A60D24">
            <w:pPr>
              <w:jc w:val="center"/>
              <w:rPr>
                <w:b/>
              </w:rPr>
            </w:pPr>
          </w:p>
        </w:tc>
        <w:tc>
          <w:tcPr>
            <w:tcW w:w="567" w:type="dxa"/>
          </w:tcPr>
          <w:p w14:paraId="25601DCF" w14:textId="77777777" w:rsidR="0056319E" w:rsidRPr="00686468" w:rsidRDefault="0056319E" w:rsidP="00A60D24">
            <w:pPr>
              <w:jc w:val="center"/>
              <w:rPr>
                <w:b/>
              </w:rPr>
            </w:pPr>
          </w:p>
        </w:tc>
        <w:tc>
          <w:tcPr>
            <w:tcW w:w="425" w:type="dxa"/>
          </w:tcPr>
          <w:p w14:paraId="736443EC" w14:textId="77777777" w:rsidR="0056319E" w:rsidRPr="00686468" w:rsidRDefault="0056319E" w:rsidP="00A60D24">
            <w:pPr>
              <w:jc w:val="center"/>
              <w:rPr>
                <w:b/>
              </w:rPr>
            </w:pPr>
          </w:p>
        </w:tc>
        <w:tc>
          <w:tcPr>
            <w:tcW w:w="567" w:type="dxa"/>
          </w:tcPr>
          <w:p w14:paraId="688E97A3" w14:textId="77777777" w:rsidR="0056319E" w:rsidRPr="00686468" w:rsidRDefault="0056319E" w:rsidP="00A60D24">
            <w:pPr>
              <w:jc w:val="center"/>
              <w:rPr>
                <w:b/>
              </w:rPr>
            </w:pPr>
          </w:p>
        </w:tc>
        <w:tc>
          <w:tcPr>
            <w:tcW w:w="850" w:type="dxa"/>
          </w:tcPr>
          <w:p w14:paraId="415C3F6D" w14:textId="77777777" w:rsidR="0056319E" w:rsidRPr="00686468" w:rsidRDefault="0056319E" w:rsidP="00A60D24">
            <w:pPr>
              <w:jc w:val="center"/>
              <w:rPr>
                <w:b/>
              </w:rPr>
            </w:pPr>
          </w:p>
        </w:tc>
        <w:tc>
          <w:tcPr>
            <w:tcW w:w="1134" w:type="dxa"/>
          </w:tcPr>
          <w:p w14:paraId="0AFA1211" w14:textId="77777777" w:rsidR="0056319E" w:rsidRPr="00686468" w:rsidRDefault="0056319E" w:rsidP="00A60D24">
            <w:pPr>
              <w:jc w:val="center"/>
              <w:rPr>
                <w:b/>
              </w:rPr>
            </w:pPr>
          </w:p>
        </w:tc>
      </w:tr>
      <w:tr w:rsidR="0056319E" w:rsidRPr="00686468" w14:paraId="72EC46D0" w14:textId="77777777" w:rsidTr="00A60D24">
        <w:trPr>
          <w:cantSplit/>
        </w:trPr>
        <w:tc>
          <w:tcPr>
            <w:tcW w:w="534" w:type="dxa"/>
          </w:tcPr>
          <w:p w14:paraId="5DF9A55B" w14:textId="77777777" w:rsidR="0056319E" w:rsidRPr="00686468" w:rsidRDefault="0056319E" w:rsidP="00A60D24">
            <w:pPr>
              <w:jc w:val="center"/>
              <w:rPr>
                <w:b/>
              </w:rPr>
            </w:pPr>
          </w:p>
        </w:tc>
        <w:tc>
          <w:tcPr>
            <w:tcW w:w="1417" w:type="dxa"/>
          </w:tcPr>
          <w:p w14:paraId="4D4986C6" w14:textId="77777777" w:rsidR="0056319E" w:rsidRPr="00686468" w:rsidRDefault="0056319E" w:rsidP="00A60D24">
            <w:pPr>
              <w:jc w:val="center"/>
              <w:rPr>
                <w:b/>
              </w:rPr>
            </w:pPr>
          </w:p>
        </w:tc>
        <w:tc>
          <w:tcPr>
            <w:tcW w:w="1418" w:type="dxa"/>
          </w:tcPr>
          <w:p w14:paraId="18C4374B" w14:textId="77777777" w:rsidR="0056319E" w:rsidRPr="00686468" w:rsidRDefault="0056319E" w:rsidP="00A60D24">
            <w:pPr>
              <w:jc w:val="center"/>
              <w:rPr>
                <w:b/>
              </w:rPr>
            </w:pPr>
          </w:p>
        </w:tc>
        <w:tc>
          <w:tcPr>
            <w:tcW w:w="1417" w:type="dxa"/>
          </w:tcPr>
          <w:p w14:paraId="3A89F829" w14:textId="77777777" w:rsidR="0056319E" w:rsidRPr="00686468" w:rsidRDefault="0056319E" w:rsidP="00A60D24">
            <w:pPr>
              <w:jc w:val="center"/>
              <w:rPr>
                <w:b/>
              </w:rPr>
            </w:pPr>
          </w:p>
        </w:tc>
        <w:tc>
          <w:tcPr>
            <w:tcW w:w="425" w:type="dxa"/>
          </w:tcPr>
          <w:p w14:paraId="5A021469" w14:textId="77777777" w:rsidR="0056319E" w:rsidRPr="00686468" w:rsidRDefault="0056319E" w:rsidP="00A60D24">
            <w:pPr>
              <w:jc w:val="center"/>
              <w:rPr>
                <w:b/>
              </w:rPr>
            </w:pPr>
          </w:p>
        </w:tc>
        <w:tc>
          <w:tcPr>
            <w:tcW w:w="426" w:type="dxa"/>
          </w:tcPr>
          <w:p w14:paraId="1CD5DFFB" w14:textId="77777777" w:rsidR="0056319E" w:rsidRPr="00686468" w:rsidRDefault="0056319E" w:rsidP="00A60D24">
            <w:pPr>
              <w:jc w:val="center"/>
              <w:rPr>
                <w:b/>
              </w:rPr>
            </w:pPr>
          </w:p>
        </w:tc>
        <w:tc>
          <w:tcPr>
            <w:tcW w:w="567" w:type="dxa"/>
          </w:tcPr>
          <w:p w14:paraId="53FE5FDF" w14:textId="77777777" w:rsidR="0056319E" w:rsidRPr="00686468" w:rsidRDefault="0056319E" w:rsidP="00A60D24">
            <w:pPr>
              <w:jc w:val="center"/>
              <w:rPr>
                <w:b/>
              </w:rPr>
            </w:pPr>
          </w:p>
        </w:tc>
        <w:tc>
          <w:tcPr>
            <w:tcW w:w="567" w:type="dxa"/>
          </w:tcPr>
          <w:p w14:paraId="60B0D6FC" w14:textId="77777777" w:rsidR="0056319E" w:rsidRPr="00686468" w:rsidRDefault="0056319E" w:rsidP="00A60D24">
            <w:pPr>
              <w:jc w:val="center"/>
              <w:rPr>
                <w:b/>
              </w:rPr>
            </w:pPr>
          </w:p>
        </w:tc>
        <w:tc>
          <w:tcPr>
            <w:tcW w:w="425" w:type="dxa"/>
          </w:tcPr>
          <w:p w14:paraId="7B346DBD" w14:textId="77777777" w:rsidR="0056319E" w:rsidRPr="00686468" w:rsidRDefault="0056319E" w:rsidP="00A60D24">
            <w:pPr>
              <w:jc w:val="center"/>
              <w:rPr>
                <w:b/>
              </w:rPr>
            </w:pPr>
          </w:p>
        </w:tc>
        <w:tc>
          <w:tcPr>
            <w:tcW w:w="567" w:type="dxa"/>
          </w:tcPr>
          <w:p w14:paraId="2562F6F4" w14:textId="77777777" w:rsidR="0056319E" w:rsidRPr="00686468" w:rsidRDefault="0056319E" w:rsidP="00A60D24">
            <w:pPr>
              <w:jc w:val="center"/>
              <w:rPr>
                <w:b/>
              </w:rPr>
            </w:pPr>
          </w:p>
        </w:tc>
        <w:tc>
          <w:tcPr>
            <w:tcW w:w="850" w:type="dxa"/>
          </w:tcPr>
          <w:p w14:paraId="60A8BBE4" w14:textId="77777777" w:rsidR="0056319E" w:rsidRPr="00686468" w:rsidRDefault="0056319E" w:rsidP="00A60D24">
            <w:pPr>
              <w:jc w:val="center"/>
              <w:rPr>
                <w:b/>
              </w:rPr>
            </w:pPr>
          </w:p>
        </w:tc>
        <w:tc>
          <w:tcPr>
            <w:tcW w:w="1134" w:type="dxa"/>
          </w:tcPr>
          <w:p w14:paraId="443CFE15" w14:textId="77777777" w:rsidR="0056319E" w:rsidRPr="00686468" w:rsidRDefault="0056319E" w:rsidP="00A60D24">
            <w:pPr>
              <w:jc w:val="center"/>
              <w:rPr>
                <w:b/>
              </w:rPr>
            </w:pPr>
          </w:p>
        </w:tc>
      </w:tr>
      <w:tr w:rsidR="0056319E" w:rsidRPr="00686468" w14:paraId="3B2953E2" w14:textId="77777777" w:rsidTr="00A60D24">
        <w:trPr>
          <w:cantSplit/>
        </w:trPr>
        <w:tc>
          <w:tcPr>
            <w:tcW w:w="534" w:type="dxa"/>
          </w:tcPr>
          <w:p w14:paraId="6D659BEF" w14:textId="77777777" w:rsidR="0056319E" w:rsidRPr="00686468" w:rsidRDefault="0056319E" w:rsidP="00A60D24">
            <w:pPr>
              <w:jc w:val="center"/>
              <w:rPr>
                <w:b/>
              </w:rPr>
            </w:pPr>
          </w:p>
        </w:tc>
        <w:tc>
          <w:tcPr>
            <w:tcW w:w="1417" w:type="dxa"/>
          </w:tcPr>
          <w:p w14:paraId="6E1C221F" w14:textId="77777777" w:rsidR="0056319E" w:rsidRPr="00686468" w:rsidRDefault="0056319E" w:rsidP="00A60D24">
            <w:pPr>
              <w:jc w:val="center"/>
              <w:rPr>
                <w:b/>
              </w:rPr>
            </w:pPr>
          </w:p>
        </w:tc>
        <w:tc>
          <w:tcPr>
            <w:tcW w:w="1418" w:type="dxa"/>
          </w:tcPr>
          <w:p w14:paraId="4855FAAB" w14:textId="77777777" w:rsidR="0056319E" w:rsidRPr="00686468" w:rsidRDefault="0056319E" w:rsidP="00A60D24">
            <w:pPr>
              <w:jc w:val="center"/>
              <w:rPr>
                <w:b/>
              </w:rPr>
            </w:pPr>
          </w:p>
        </w:tc>
        <w:tc>
          <w:tcPr>
            <w:tcW w:w="1417" w:type="dxa"/>
          </w:tcPr>
          <w:p w14:paraId="257E5242" w14:textId="77777777" w:rsidR="0056319E" w:rsidRPr="00686468" w:rsidRDefault="0056319E" w:rsidP="00A60D24">
            <w:pPr>
              <w:jc w:val="center"/>
              <w:rPr>
                <w:b/>
              </w:rPr>
            </w:pPr>
          </w:p>
        </w:tc>
        <w:tc>
          <w:tcPr>
            <w:tcW w:w="425" w:type="dxa"/>
          </w:tcPr>
          <w:p w14:paraId="7A26632C" w14:textId="77777777" w:rsidR="0056319E" w:rsidRPr="00686468" w:rsidRDefault="0056319E" w:rsidP="00A60D24">
            <w:pPr>
              <w:jc w:val="center"/>
              <w:rPr>
                <w:b/>
              </w:rPr>
            </w:pPr>
          </w:p>
        </w:tc>
        <w:tc>
          <w:tcPr>
            <w:tcW w:w="426" w:type="dxa"/>
          </w:tcPr>
          <w:p w14:paraId="2DB78DD7" w14:textId="77777777" w:rsidR="0056319E" w:rsidRPr="00686468" w:rsidRDefault="0056319E" w:rsidP="00A60D24">
            <w:pPr>
              <w:jc w:val="center"/>
              <w:rPr>
                <w:b/>
              </w:rPr>
            </w:pPr>
          </w:p>
        </w:tc>
        <w:tc>
          <w:tcPr>
            <w:tcW w:w="567" w:type="dxa"/>
          </w:tcPr>
          <w:p w14:paraId="75C93882" w14:textId="77777777" w:rsidR="0056319E" w:rsidRPr="00686468" w:rsidRDefault="0056319E" w:rsidP="00A60D24">
            <w:pPr>
              <w:jc w:val="center"/>
              <w:rPr>
                <w:b/>
              </w:rPr>
            </w:pPr>
          </w:p>
        </w:tc>
        <w:tc>
          <w:tcPr>
            <w:tcW w:w="567" w:type="dxa"/>
          </w:tcPr>
          <w:p w14:paraId="4389D766" w14:textId="77777777" w:rsidR="0056319E" w:rsidRPr="00686468" w:rsidRDefault="0056319E" w:rsidP="00A60D24">
            <w:pPr>
              <w:jc w:val="center"/>
              <w:rPr>
                <w:b/>
              </w:rPr>
            </w:pPr>
          </w:p>
        </w:tc>
        <w:tc>
          <w:tcPr>
            <w:tcW w:w="425" w:type="dxa"/>
          </w:tcPr>
          <w:p w14:paraId="1A194DC8" w14:textId="77777777" w:rsidR="0056319E" w:rsidRPr="00686468" w:rsidRDefault="0056319E" w:rsidP="00A60D24">
            <w:pPr>
              <w:jc w:val="center"/>
              <w:rPr>
                <w:b/>
              </w:rPr>
            </w:pPr>
          </w:p>
        </w:tc>
        <w:tc>
          <w:tcPr>
            <w:tcW w:w="567" w:type="dxa"/>
          </w:tcPr>
          <w:p w14:paraId="57C9B072" w14:textId="77777777" w:rsidR="0056319E" w:rsidRPr="00686468" w:rsidRDefault="0056319E" w:rsidP="00A60D24">
            <w:pPr>
              <w:jc w:val="center"/>
              <w:rPr>
                <w:b/>
              </w:rPr>
            </w:pPr>
          </w:p>
        </w:tc>
        <w:tc>
          <w:tcPr>
            <w:tcW w:w="850" w:type="dxa"/>
          </w:tcPr>
          <w:p w14:paraId="6F82E77E" w14:textId="77777777" w:rsidR="0056319E" w:rsidRPr="00686468" w:rsidRDefault="0056319E" w:rsidP="00A60D24">
            <w:pPr>
              <w:jc w:val="center"/>
              <w:rPr>
                <w:b/>
              </w:rPr>
            </w:pPr>
          </w:p>
        </w:tc>
        <w:tc>
          <w:tcPr>
            <w:tcW w:w="1134" w:type="dxa"/>
          </w:tcPr>
          <w:p w14:paraId="0BF7C410" w14:textId="77777777" w:rsidR="0056319E" w:rsidRPr="00686468" w:rsidRDefault="0056319E" w:rsidP="00A60D24">
            <w:pPr>
              <w:jc w:val="center"/>
              <w:rPr>
                <w:b/>
              </w:rPr>
            </w:pPr>
          </w:p>
        </w:tc>
      </w:tr>
      <w:tr w:rsidR="0056319E" w:rsidRPr="00686468" w14:paraId="5E18BEC7" w14:textId="77777777" w:rsidTr="00A60D24">
        <w:trPr>
          <w:cantSplit/>
        </w:trPr>
        <w:tc>
          <w:tcPr>
            <w:tcW w:w="534" w:type="dxa"/>
          </w:tcPr>
          <w:p w14:paraId="3B83D62D" w14:textId="77777777" w:rsidR="0056319E" w:rsidRPr="00686468" w:rsidRDefault="0056319E" w:rsidP="00A60D24">
            <w:pPr>
              <w:jc w:val="center"/>
              <w:rPr>
                <w:b/>
              </w:rPr>
            </w:pPr>
          </w:p>
        </w:tc>
        <w:tc>
          <w:tcPr>
            <w:tcW w:w="1417" w:type="dxa"/>
          </w:tcPr>
          <w:p w14:paraId="4BBC445A" w14:textId="77777777" w:rsidR="0056319E" w:rsidRPr="00686468" w:rsidRDefault="0056319E" w:rsidP="00A60D24">
            <w:pPr>
              <w:jc w:val="center"/>
              <w:rPr>
                <w:b/>
              </w:rPr>
            </w:pPr>
          </w:p>
        </w:tc>
        <w:tc>
          <w:tcPr>
            <w:tcW w:w="1418" w:type="dxa"/>
          </w:tcPr>
          <w:p w14:paraId="10971FE4" w14:textId="77777777" w:rsidR="0056319E" w:rsidRPr="00686468" w:rsidRDefault="0056319E" w:rsidP="00A60D24">
            <w:pPr>
              <w:jc w:val="center"/>
              <w:rPr>
                <w:b/>
              </w:rPr>
            </w:pPr>
          </w:p>
        </w:tc>
        <w:tc>
          <w:tcPr>
            <w:tcW w:w="1417" w:type="dxa"/>
          </w:tcPr>
          <w:p w14:paraId="10AF3696" w14:textId="77777777" w:rsidR="0056319E" w:rsidRPr="00686468" w:rsidRDefault="0056319E" w:rsidP="00A60D24">
            <w:pPr>
              <w:jc w:val="center"/>
              <w:rPr>
                <w:b/>
              </w:rPr>
            </w:pPr>
          </w:p>
        </w:tc>
        <w:tc>
          <w:tcPr>
            <w:tcW w:w="425" w:type="dxa"/>
          </w:tcPr>
          <w:p w14:paraId="2CCDDA48" w14:textId="77777777" w:rsidR="0056319E" w:rsidRPr="00686468" w:rsidRDefault="0056319E" w:rsidP="00A60D24">
            <w:pPr>
              <w:jc w:val="center"/>
              <w:rPr>
                <w:b/>
              </w:rPr>
            </w:pPr>
          </w:p>
        </w:tc>
        <w:tc>
          <w:tcPr>
            <w:tcW w:w="426" w:type="dxa"/>
          </w:tcPr>
          <w:p w14:paraId="703BC210" w14:textId="77777777" w:rsidR="0056319E" w:rsidRPr="00686468" w:rsidRDefault="0056319E" w:rsidP="00A60D24">
            <w:pPr>
              <w:jc w:val="center"/>
              <w:rPr>
                <w:b/>
              </w:rPr>
            </w:pPr>
          </w:p>
        </w:tc>
        <w:tc>
          <w:tcPr>
            <w:tcW w:w="567" w:type="dxa"/>
          </w:tcPr>
          <w:p w14:paraId="3F90CBB6" w14:textId="77777777" w:rsidR="0056319E" w:rsidRPr="00686468" w:rsidRDefault="0056319E" w:rsidP="00A60D24">
            <w:pPr>
              <w:jc w:val="center"/>
              <w:rPr>
                <w:b/>
              </w:rPr>
            </w:pPr>
          </w:p>
        </w:tc>
        <w:tc>
          <w:tcPr>
            <w:tcW w:w="567" w:type="dxa"/>
          </w:tcPr>
          <w:p w14:paraId="30E3CE2C" w14:textId="77777777" w:rsidR="0056319E" w:rsidRPr="00686468" w:rsidRDefault="0056319E" w:rsidP="00A60D24">
            <w:pPr>
              <w:jc w:val="center"/>
              <w:rPr>
                <w:b/>
              </w:rPr>
            </w:pPr>
          </w:p>
        </w:tc>
        <w:tc>
          <w:tcPr>
            <w:tcW w:w="425" w:type="dxa"/>
          </w:tcPr>
          <w:p w14:paraId="2E694BA5" w14:textId="77777777" w:rsidR="0056319E" w:rsidRPr="00686468" w:rsidRDefault="0056319E" w:rsidP="00A60D24">
            <w:pPr>
              <w:jc w:val="center"/>
              <w:rPr>
                <w:b/>
              </w:rPr>
            </w:pPr>
          </w:p>
        </w:tc>
        <w:tc>
          <w:tcPr>
            <w:tcW w:w="567" w:type="dxa"/>
          </w:tcPr>
          <w:p w14:paraId="1887D4BB" w14:textId="77777777" w:rsidR="0056319E" w:rsidRPr="00686468" w:rsidRDefault="0056319E" w:rsidP="00A60D24">
            <w:pPr>
              <w:jc w:val="center"/>
              <w:rPr>
                <w:b/>
              </w:rPr>
            </w:pPr>
          </w:p>
        </w:tc>
        <w:tc>
          <w:tcPr>
            <w:tcW w:w="850" w:type="dxa"/>
          </w:tcPr>
          <w:p w14:paraId="2DF8D0F8" w14:textId="77777777" w:rsidR="0056319E" w:rsidRPr="00686468" w:rsidRDefault="0056319E" w:rsidP="00A60D24">
            <w:pPr>
              <w:jc w:val="center"/>
              <w:rPr>
                <w:b/>
              </w:rPr>
            </w:pPr>
          </w:p>
        </w:tc>
        <w:tc>
          <w:tcPr>
            <w:tcW w:w="1134" w:type="dxa"/>
          </w:tcPr>
          <w:p w14:paraId="3D757510" w14:textId="77777777" w:rsidR="0056319E" w:rsidRPr="00686468" w:rsidRDefault="0056319E" w:rsidP="00A60D24">
            <w:pPr>
              <w:jc w:val="center"/>
              <w:rPr>
                <w:b/>
              </w:rPr>
            </w:pPr>
          </w:p>
        </w:tc>
      </w:tr>
      <w:tr w:rsidR="0056319E" w:rsidRPr="00686468" w14:paraId="3ED08911" w14:textId="77777777" w:rsidTr="00A60D24">
        <w:trPr>
          <w:cantSplit/>
        </w:trPr>
        <w:tc>
          <w:tcPr>
            <w:tcW w:w="534" w:type="dxa"/>
          </w:tcPr>
          <w:p w14:paraId="765BBB92" w14:textId="77777777" w:rsidR="0056319E" w:rsidRPr="00686468" w:rsidRDefault="0056319E" w:rsidP="00A60D24">
            <w:pPr>
              <w:jc w:val="center"/>
              <w:rPr>
                <w:b/>
              </w:rPr>
            </w:pPr>
          </w:p>
        </w:tc>
        <w:tc>
          <w:tcPr>
            <w:tcW w:w="1417" w:type="dxa"/>
          </w:tcPr>
          <w:p w14:paraId="3837C3BB" w14:textId="77777777" w:rsidR="0056319E" w:rsidRPr="00686468" w:rsidRDefault="0056319E" w:rsidP="00A60D24">
            <w:pPr>
              <w:jc w:val="center"/>
              <w:rPr>
                <w:b/>
              </w:rPr>
            </w:pPr>
          </w:p>
        </w:tc>
        <w:tc>
          <w:tcPr>
            <w:tcW w:w="1418" w:type="dxa"/>
          </w:tcPr>
          <w:p w14:paraId="4E5CA1CB" w14:textId="77777777" w:rsidR="0056319E" w:rsidRPr="00686468" w:rsidRDefault="0056319E" w:rsidP="00A60D24">
            <w:pPr>
              <w:jc w:val="center"/>
              <w:rPr>
                <w:b/>
              </w:rPr>
            </w:pPr>
          </w:p>
        </w:tc>
        <w:tc>
          <w:tcPr>
            <w:tcW w:w="1417" w:type="dxa"/>
          </w:tcPr>
          <w:p w14:paraId="52B7BFD0" w14:textId="77777777" w:rsidR="0056319E" w:rsidRPr="00686468" w:rsidRDefault="0056319E" w:rsidP="00A60D24">
            <w:pPr>
              <w:jc w:val="center"/>
              <w:rPr>
                <w:b/>
              </w:rPr>
            </w:pPr>
          </w:p>
        </w:tc>
        <w:tc>
          <w:tcPr>
            <w:tcW w:w="425" w:type="dxa"/>
          </w:tcPr>
          <w:p w14:paraId="6E466AF2" w14:textId="77777777" w:rsidR="0056319E" w:rsidRPr="00686468" w:rsidRDefault="0056319E" w:rsidP="00A60D24">
            <w:pPr>
              <w:jc w:val="center"/>
              <w:rPr>
                <w:b/>
              </w:rPr>
            </w:pPr>
          </w:p>
        </w:tc>
        <w:tc>
          <w:tcPr>
            <w:tcW w:w="426" w:type="dxa"/>
          </w:tcPr>
          <w:p w14:paraId="1E81C4B2" w14:textId="77777777" w:rsidR="0056319E" w:rsidRPr="00686468" w:rsidRDefault="0056319E" w:rsidP="00A60D24">
            <w:pPr>
              <w:jc w:val="center"/>
              <w:rPr>
                <w:b/>
              </w:rPr>
            </w:pPr>
          </w:p>
        </w:tc>
        <w:tc>
          <w:tcPr>
            <w:tcW w:w="567" w:type="dxa"/>
          </w:tcPr>
          <w:p w14:paraId="7363A106" w14:textId="77777777" w:rsidR="0056319E" w:rsidRPr="00686468" w:rsidRDefault="0056319E" w:rsidP="00A60D24">
            <w:pPr>
              <w:jc w:val="center"/>
              <w:rPr>
                <w:b/>
              </w:rPr>
            </w:pPr>
          </w:p>
        </w:tc>
        <w:tc>
          <w:tcPr>
            <w:tcW w:w="567" w:type="dxa"/>
          </w:tcPr>
          <w:p w14:paraId="50256481" w14:textId="77777777" w:rsidR="0056319E" w:rsidRPr="00686468" w:rsidRDefault="0056319E" w:rsidP="00A60D24">
            <w:pPr>
              <w:jc w:val="center"/>
              <w:rPr>
                <w:b/>
              </w:rPr>
            </w:pPr>
          </w:p>
        </w:tc>
        <w:tc>
          <w:tcPr>
            <w:tcW w:w="425" w:type="dxa"/>
          </w:tcPr>
          <w:p w14:paraId="458D967C" w14:textId="77777777" w:rsidR="0056319E" w:rsidRPr="00686468" w:rsidRDefault="0056319E" w:rsidP="00A60D24">
            <w:pPr>
              <w:jc w:val="center"/>
              <w:rPr>
                <w:b/>
              </w:rPr>
            </w:pPr>
          </w:p>
        </w:tc>
        <w:tc>
          <w:tcPr>
            <w:tcW w:w="567" w:type="dxa"/>
          </w:tcPr>
          <w:p w14:paraId="63D2E2EB" w14:textId="77777777" w:rsidR="0056319E" w:rsidRPr="00686468" w:rsidRDefault="0056319E" w:rsidP="00A60D24">
            <w:pPr>
              <w:jc w:val="center"/>
              <w:rPr>
                <w:b/>
              </w:rPr>
            </w:pPr>
          </w:p>
        </w:tc>
        <w:tc>
          <w:tcPr>
            <w:tcW w:w="850" w:type="dxa"/>
          </w:tcPr>
          <w:p w14:paraId="2C584357" w14:textId="77777777" w:rsidR="0056319E" w:rsidRPr="00686468" w:rsidRDefault="0056319E" w:rsidP="00A60D24">
            <w:pPr>
              <w:jc w:val="center"/>
              <w:rPr>
                <w:b/>
              </w:rPr>
            </w:pPr>
          </w:p>
        </w:tc>
        <w:tc>
          <w:tcPr>
            <w:tcW w:w="1134" w:type="dxa"/>
          </w:tcPr>
          <w:p w14:paraId="511C1EA5" w14:textId="77777777" w:rsidR="0056319E" w:rsidRPr="00686468" w:rsidRDefault="0056319E" w:rsidP="00A60D24">
            <w:pPr>
              <w:jc w:val="center"/>
              <w:rPr>
                <w:b/>
              </w:rPr>
            </w:pPr>
          </w:p>
        </w:tc>
      </w:tr>
      <w:tr w:rsidR="0056319E" w:rsidRPr="00686468" w14:paraId="65313338" w14:textId="77777777" w:rsidTr="00A60D24">
        <w:trPr>
          <w:cantSplit/>
        </w:trPr>
        <w:tc>
          <w:tcPr>
            <w:tcW w:w="534" w:type="dxa"/>
          </w:tcPr>
          <w:p w14:paraId="612724F2" w14:textId="77777777" w:rsidR="0056319E" w:rsidRPr="00686468" w:rsidRDefault="0056319E" w:rsidP="00A60D24">
            <w:pPr>
              <w:jc w:val="center"/>
              <w:rPr>
                <w:b/>
              </w:rPr>
            </w:pPr>
          </w:p>
        </w:tc>
        <w:tc>
          <w:tcPr>
            <w:tcW w:w="1417" w:type="dxa"/>
          </w:tcPr>
          <w:p w14:paraId="35C1349A" w14:textId="77777777" w:rsidR="0056319E" w:rsidRPr="00686468" w:rsidRDefault="0056319E" w:rsidP="00A60D24">
            <w:pPr>
              <w:jc w:val="center"/>
              <w:rPr>
                <w:b/>
              </w:rPr>
            </w:pPr>
          </w:p>
        </w:tc>
        <w:tc>
          <w:tcPr>
            <w:tcW w:w="1418" w:type="dxa"/>
          </w:tcPr>
          <w:p w14:paraId="500BC5DF" w14:textId="77777777" w:rsidR="0056319E" w:rsidRPr="00686468" w:rsidRDefault="0056319E" w:rsidP="00A60D24">
            <w:pPr>
              <w:jc w:val="center"/>
              <w:rPr>
                <w:b/>
              </w:rPr>
            </w:pPr>
          </w:p>
        </w:tc>
        <w:tc>
          <w:tcPr>
            <w:tcW w:w="1417" w:type="dxa"/>
          </w:tcPr>
          <w:p w14:paraId="6EB2D240" w14:textId="77777777" w:rsidR="0056319E" w:rsidRPr="00686468" w:rsidRDefault="0056319E" w:rsidP="00A60D24">
            <w:pPr>
              <w:jc w:val="center"/>
              <w:rPr>
                <w:b/>
              </w:rPr>
            </w:pPr>
          </w:p>
        </w:tc>
        <w:tc>
          <w:tcPr>
            <w:tcW w:w="425" w:type="dxa"/>
          </w:tcPr>
          <w:p w14:paraId="5D38E413" w14:textId="77777777" w:rsidR="0056319E" w:rsidRPr="00686468" w:rsidRDefault="0056319E" w:rsidP="00A60D24">
            <w:pPr>
              <w:jc w:val="center"/>
              <w:rPr>
                <w:b/>
              </w:rPr>
            </w:pPr>
          </w:p>
        </w:tc>
        <w:tc>
          <w:tcPr>
            <w:tcW w:w="426" w:type="dxa"/>
          </w:tcPr>
          <w:p w14:paraId="6A928C6F" w14:textId="77777777" w:rsidR="0056319E" w:rsidRPr="00686468" w:rsidRDefault="0056319E" w:rsidP="00A60D24">
            <w:pPr>
              <w:jc w:val="center"/>
              <w:rPr>
                <w:b/>
              </w:rPr>
            </w:pPr>
          </w:p>
        </w:tc>
        <w:tc>
          <w:tcPr>
            <w:tcW w:w="567" w:type="dxa"/>
          </w:tcPr>
          <w:p w14:paraId="13226EDF" w14:textId="77777777" w:rsidR="0056319E" w:rsidRPr="00686468" w:rsidRDefault="0056319E" w:rsidP="00A60D24">
            <w:pPr>
              <w:jc w:val="center"/>
              <w:rPr>
                <w:b/>
              </w:rPr>
            </w:pPr>
          </w:p>
        </w:tc>
        <w:tc>
          <w:tcPr>
            <w:tcW w:w="567" w:type="dxa"/>
          </w:tcPr>
          <w:p w14:paraId="2B040DBF" w14:textId="77777777" w:rsidR="0056319E" w:rsidRPr="00686468" w:rsidRDefault="0056319E" w:rsidP="00A60D24">
            <w:pPr>
              <w:jc w:val="center"/>
              <w:rPr>
                <w:b/>
              </w:rPr>
            </w:pPr>
          </w:p>
        </w:tc>
        <w:tc>
          <w:tcPr>
            <w:tcW w:w="425" w:type="dxa"/>
          </w:tcPr>
          <w:p w14:paraId="55901CB8" w14:textId="77777777" w:rsidR="0056319E" w:rsidRPr="00686468" w:rsidRDefault="0056319E" w:rsidP="00A60D24">
            <w:pPr>
              <w:jc w:val="center"/>
              <w:rPr>
                <w:b/>
              </w:rPr>
            </w:pPr>
          </w:p>
        </w:tc>
        <w:tc>
          <w:tcPr>
            <w:tcW w:w="567" w:type="dxa"/>
          </w:tcPr>
          <w:p w14:paraId="14AAB1DD" w14:textId="77777777" w:rsidR="0056319E" w:rsidRPr="00686468" w:rsidRDefault="0056319E" w:rsidP="00A60D24">
            <w:pPr>
              <w:jc w:val="center"/>
              <w:rPr>
                <w:b/>
              </w:rPr>
            </w:pPr>
          </w:p>
        </w:tc>
        <w:tc>
          <w:tcPr>
            <w:tcW w:w="850" w:type="dxa"/>
          </w:tcPr>
          <w:p w14:paraId="737617CA" w14:textId="77777777" w:rsidR="0056319E" w:rsidRPr="00686468" w:rsidRDefault="0056319E" w:rsidP="00A60D24">
            <w:pPr>
              <w:jc w:val="center"/>
              <w:rPr>
                <w:b/>
              </w:rPr>
            </w:pPr>
          </w:p>
        </w:tc>
        <w:tc>
          <w:tcPr>
            <w:tcW w:w="1134" w:type="dxa"/>
          </w:tcPr>
          <w:p w14:paraId="147B9C8B" w14:textId="77777777" w:rsidR="0056319E" w:rsidRPr="00686468" w:rsidRDefault="0056319E" w:rsidP="00A60D24">
            <w:pPr>
              <w:jc w:val="center"/>
              <w:rPr>
                <w:b/>
              </w:rPr>
            </w:pPr>
          </w:p>
        </w:tc>
      </w:tr>
      <w:tr w:rsidR="0056319E" w:rsidRPr="00686468" w14:paraId="23EBAF7C" w14:textId="77777777" w:rsidTr="00A60D24">
        <w:trPr>
          <w:cantSplit/>
        </w:trPr>
        <w:tc>
          <w:tcPr>
            <w:tcW w:w="534" w:type="dxa"/>
          </w:tcPr>
          <w:p w14:paraId="2B86EA6C" w14:textId="77777777" w:rsidR="0056319E" w:rsidRPr="00686468" w:rsidRDefault="0056319E" w:rsidP="00A60D24">
            <w:pPr>
              <w:jc w:val="center"/>
              <w:rPr>
                <w:b/>
              </w:rPr>
            </w:pPr>
          </w:p>
        </w:tc>
        <w:tc>
          <w:tcPr>
            <w:tcW w:w="1417" w:type="dxa"/>
          </w:tcPr>
          <w:p w14:paraId="71DC0D78" w14:textId="77777777" w:rsidR="0056319E" w:rsidRPr="00686468" w:rsidRDefault="0056319E" w:rsidP="00A60D24">
            <w:pPr>
              <w:jc w:val="center"/>
              <w:rPr>
                <w:b/>
              </w:rPr>
            </w:pPr>
          </w:p>
        </w:tc>
        <w:tc>
          <w:tcPr>
            <w:tcW w:w="1418" w:type="dxa"/>
          </w:tcPr>
          <w:p w14:paraId="21FDA570" w14:textId="77777777" w:rsidR="0056319E" w:rsidRPr="00686468" w:rsidRDefault="0056319E" w:rsidP="00A60D24">
            <w:pPr>
              <w:jc w:val="center"/>
              <w:rPr>
                <w:b/>
              </w:rPr>
            </w:pPr>
          </w:p>
        </w:tc>
        <w:tc>
          <w:tcPr>
            <w:tcW w:w="1417" w:type="dxa"/>
          </w:tcPr>
          <w:p w14:paraId="1AC08272" w14:textId="77777777" w:rsidR="0056319E" w:rsidRPr="00686468" w:rsidRDefault="0056319E" w:rsidP="00A60D24">
            <w:pPr>
              <w:jc w:val="center"/>
              <w:rPr>
                <w:b/>
              </w:rPr>
            </w:pPr>
          </w:p>
        </w:tc>
        <w:tc>
          <w:tcPr>
            <w:tcW w:w="425" w:type="dxa"/>
          </w:tcPr>
          <w:p w14:paraId="66591133" w14:textId="77777777" w:rsidR="0056319E" w:rsidRPr="00686468" w:rsidRDefault="0056319E" w:rsidP="00A60D24">
            <w:pPr>
              <w:jc w:val="center"/>
              <w:rPr>
                <w:b/>
              </w:rPr>
            </w:pPr>
          </w:p>
        </w:tc>
        <w:tc>
          <w:tcPr>
            <w:tcW w:w="426" w:type="dxa"/>
          </w:tcPr>
          <w:p w14:paraId="01F5BDCE" w14:textId="77777777" w:rsidR="0056319E" w:rsidRPr="00686468" w:rsidRDefault="0056319E" w:rsidP="00A60D24">
            <w:pPr>
              <w:jc w:val="center"/>
              <w:rPr>
                <w:b/>
              </w:rPr>
            </w:pPr>
          </w:p>
        </w:tc>
        <w:tc>
          <w:tcPr>
            <w:tcW w:w="567" w:type="dxa"/>
          </w:tcPr>
          <w:p w14:paraId="4B7F2701" w14:textId="77777777" w:rsidR="0056319E" w:rsidRPr="00686468" w:rsidRDefault="0056319E" w:rsidP="00A60D24">
            <w:pPr>
              <w:jc w:val="center"/>
              <w:rPr>
                <w:b/>
              </w:rPr>
            </w:pPr>
          </w:p>
        </w:tc>
        <w:tc>
          <w:tcPr>
            <w:tcW w:w="567" w:type="dxa"/>
          </w:tcPr>
          <w:p w14:paraId="680840C8" w14:textId="77777777" w:rsidR="0056319E" w:rsidRPr="00686468" w:rsidRDefault="0056319E" w:rsidP="00A60D24">
            <w:pPr>
              <w:jc w:val="center"/>
              <w:rPr>
                <w:b/>
              </w:rPr>
            </w:pPr>
          </w:p>
        </w:tc>
        <w:tc>
          <w:tcPr>
            <w:tcW w:w="425" w:type="dxa"/>
          </w:tcPr>
          <w:p w14:paraId="1FAA2D52" w14:textId="77777777" w:rsidR="0056319E" w:rsidRPr="00686468" w:rsidRDefault="0056319E" w:rsidP="00A60D24">
            <w:pPr>
              <w:jc w:val="center"/>
              <w:rPr>
                <w:b/>
              </w:rPr>
            </w:pPr>
          </w:p>
        </w:tc>
        <w:tc>
          <w:tcPr>
            <w:tcW w:w="567" w:type="dxa"/>
          </w:tcPr>
          <w:p w14:paraId="5E997582" w14:textId="77777777" w:rsidR="0056319E" w:rsidRPr="00686468" w:rsidRDefault="0056319E" w:rsidP="00A60D24">
            <w:pPr>
              <w:jc w:val="center"/>
              <w:rPr>
                <w:b/>
              </w:rPr>
            </w:pPr>
          </w:p>
        </w:tc>
        <w:tc>
          <w:tcPr>
            <w:tcW w:w="850" w:type="dxa"/>
          </w:tcPr>
          <w:p w14:paraId="403DEA72" w14:textId="77777777" w:rsidR="0056319E" w:rsidRPr="00686468" w:rsidRDefault="0056319E" w:rsidP="00A60D24">
            <w:pPr>
              <w:jc w:val="center"/>
              <w:rPr>
                <w:b/>
              </w:rPr>
            </w:pPr>
          </w:p>
        </w:tc>
        <w:tc>
          <w:tcPr>
            <w:tcW w:w="1134" w:type="dxa"/>
          </w:tcPr>
          <w:p w14:paraId="2257F8AC" w14:textId="77777777" w:rsidR="0056319E" w:rsidRPr="00686468" w:rsidRDefault="0056319E" w:rsidP="00A60D24">
            <w:pPr>
              <w:jc w:val="center"/>
              <w:rPr>
                <w:b/>
              </w:rPr>
            </w:pPr>
          </w:p>
        </w:tc>
      </w:tr>
      <w:tr w:rsidR="0056319E" w:rsidRPr="00686468" w14:paraId="107AE65E" w14:textId="77777777" w:rsidTr="00A60D24">
        <w:trPr>
          <w:cantSplit/>
        </w:trPr>
        <w:tc>
          <w:tcPr>
            <w:tcW w:w="534" w:type="dxa"/>
          </w:tcPr>
          <w:p w14:paraId="23B7E916" w14:textId="77777777" w:rsidR="0056319E" w:rsidRPr="00686468" w:rsidRDefault="0056319E" w:rsidP="00A60D24">
            <w:pPr>
              <w:jc w:val="center"/>
              <w:rPr>
                <w:b/>
              </w:rPr>
            </w:pPr>
          </w:p>
        </w:tc>
        <w:tc>
          <w:tcPr>
            <w:tcW w:w="1417" w:type="dxa"/>
          </w:tcPr>
          <w:p w14:paraId="6175BDF1" w14:textId="77777777" w:rsidR="0056319E" w:rsidRPr="00686468" w:rsidRDefault="0056319E" w:rsidP="00A60D24">
            <w:pPr>
              <w:jc w:val="center"/>
              <w:rPr>
                <w:b/>
              </w:rPr>
            </w:pPr>
          </w:p>
        </w:tc>
        <w:tc>
          <w:tcPr>
            <w:tcW w:w="1418" w:type="dxa"/>
          </w:tcPr>
          <w:p w14:paraId="7D04B54B" w14:textId="77777777" w:rsidR="0056319E" w:rsidRPr="00686468" w:rsidRDefault="0056319E" w:rsidP="00A60D24">
            <w:pPr>
              <w:jc w:val="center"/>
              <w:rPr>
                <w:b/>
              </w:rPr>
            </w:pPr>
          </w:p>
        </w:tc>
        <w:tc>
          <w:tcPr>
            <w:tcW w:w="1417" w:type="dxa"/>
          </w:tcPr>
          <w:p w14:paraId="38ABE9EB" w14:textId="77777777" w:rsidR="0056319E" w:rsidRPr="00686468" w:rsidRDefault="0056319E" w:rsidP="00A60D24">
            <w:pPr>
              <w:jc w:val="center"/>
              <w:rPr>
                <w:b/>
              </w:rPr>
            </w:pPr>
          </w:p>
        </w:tc>
        <w:tc>
          <w:tcPr>
            <w:tcW w:w="425" w:type="dxa"/>
          </w:tcPr>
          <w:p w14:paraId="3639B6F6" w14:textId="77777777" w:rsidR="0056319E" w:rsidRPr="00686468" w:rsidRDefault="0056319E" w:rsidP="00A60D24">
            <w:pPr>
              <w:jc w:val="center"/>
              <w:rPr>
                <w:b/>
              </w:rPr>
            </w:pPr>
          </w:p>
        </w:tc>
        <w:tc>
          <w:tcPr>
            <w:tcW w:w="426" w:type="dxa"/>
          </w:tcPr>
          <w:p w14:paraId="5F2CC5FF" w14:textId="77777777" w:rsidR="0056319E" w:rsidRPr="00686468" w:rsidRDefault="0056319E" w:rsidP="00A60D24">
            <w:pPr>
              <w:jc w:val="center"/>
              <w:rPr>
                <w:b/>
              </w:rPr>
            </w:pPr>
          </w:p>
        </w:tc>
        <w:tc>
          <w:tcPr>
            <w:tcW w:w="567" w:type="dxa"/>
          </w:tcPr>
          <w:p w14:paraId="53B49E2E" w14:textId="77777777" w:rsidR="0056319E" w:rsidRPr="00686468" w:rsidRDefault="0056319E" w:rsidP="00A60D24">
            <w:pPr>
              <w:jc w:val="center"/>
              <w:rPr>
                <w:b/>
              </w:rPr>
            </w:pPr>
          </w:p>
        </w:tc>
        <w:tc>
          <w:tcPr>
            <w:tcW w:w="567" w:type="dxa"/>
          </w:tcPr>
          <w:p w14:paraId="53251CAF" w14:textId="77777777" w:rsidR="0056319E" w:rsidRPr="00686468" w:rsidRDefault="0056319E" w:rsidP="00A60D24">
            <w:pPr>
              <w:jc w:val="center"/>
              <w:rPr>
                <w:b/>
              </w:rPr>
            </w:pPr>
          </w:p>
        </w:tc>
        <w:tc>
          <w:tcPr>
            <w:tcW w:w="425" w:type="dxa"/>
          </w:tcPr>
          <w:p w14:paraId="51CA3479" w14:textId="77777777" w:rsidR="0056319E" w:rsidRPr="00686468" w:rsidRDefault="0056319E" w:rsidP="00A60D24">
            <w:pPr>
              <w:jc w:val="center"/>
              <w:rPr>
                <w:b/>
              </w:rPr>
            </w:pPr>
          </w:p>
        </w:tc>
        <w:tc>
          <w:tcPr>
            <w:tcW w:w="567" w:type="dxa"/>
          </w:tcPr>
          <w:p w14:paraId="554BEA0F" w14:textId="77777777" w:rsidR="0056319E" w:rsidRPr="00686468" w:rsidRDefault="0056319E" w:rsidP="00A60D24">
            <w:pPr>
              <w:jc w:val="center"/>
              <w:rPr>
                <w:b/>
              </w:rPr>
            </w:pPr>
          </w:p>
        </w:tc>
        <w:tc>
          <w:tcPr>
            <w:tcW w:w="850" w:type="dxa"/>
          </w:tcPr>
          <w:p w14:paraId="5C5F3510" w14:textId="77777777" w:rsidR="0056319E" w:rsidRPr="00686468" w:rsidRDefault="0056319E" w:rsidP="00A60D24">
            <w:pPr>
              <w:jc w:val="center"/>
              <w:rPr>
                <w:b/>
              </w:rPr>
            </w:pPr>
          </w:p>
        </w:tc>
        <w:tc>
          <w:tcPr>
            <w:tcW w:w="1134" w:type="dxa"/>
          </w:tcPr>
          <w:p w14:paraId="4B838B11" w14:textId="77777777" w:rsidR="0056319E" w:rsidRPr="00686468" w:rsidRDefault="0056319E" w:rsidP="00A60D24">
            <w:pPr>
              <w:jc w:val="center"/>
              <w:rPr>
                <w:b/>
              </w:rPr>
            </w:pPr>
          </w:p>
        </w:tc>
      </w:tr>
      <w:tr w:rsidR="0056319E" w:rsidRPr="00686468" w14:paraId="2578CD85" w14:textId="77777777" w:rsidTr="00A60D24">
        <w:trPr>
          <w:cantSplit/>
        </w:trPr>
        <w:tc>
          <w:tcPr>
            <w:tcW w:w="534" w:type="dxa"/>
          </w:tcPr>
          <w:p w14:paraId="55E459CC" w14:textId="77777777" w:rsidR="0056319E" w:rsidRPr="00686468" w:rsidRDefault="0056319E" w:rsidP="00A60D24">
            <w:pPr>
              <w:jc w:val="center"/>
              <w:rPr>
                <w:b/>
              </w:rPr>
            </w:pPr>
          </w:p>
        </w:tc>
        <w:tc>
          <w:tcPr>
            <w:tcW w:w="1417" w:type="dxa"/>
          </w:tcPr>
          <w:p w14:paraId="3455C30C" w14:textId="77777777" w:rsidR="0056319E" w:rsidRPr="00686468" w:rsidRDefault="0056319E" w:rsidP="00A60D24">
            <w:pPr>
              <w:jc w:val="center"/>
              <w:rPr>
                <w:b/>
              </w:rPr>
            </w:pPr>
          </w:p>
        </w:tc>
        <w:tc>
          <w:tcPr>
            <w:tcW w:w="1418" w:type="dxa"/>
          </w:tcPr>
          <w:p w14:paraId="59287854" w14:textId="77777777" w:rsidR="0056319E" w:rsidRPr="00686468" w:rsidRDefault="0056319E" w:rsidP="00A60D24">
            <w:pPr>
              <w:jc w:val="center"/>
              <w:rPr>
                <w:b/>
              </w:rPr>
            </w:pPr>
          </w:p>
        </w:tc>
        <w:tc>
          <w:tcPr>
            <w:tcW w:w="1417" w:type="dxa"/>
          </w:tcPr>
          <w:p w14:paraId="009D079C" w14:textId="77777777" w:rsidR="0056319E" w:rsidRPr="00686468" w:rsidRDefault="0056319E" w:rsidP="00A60D24">
            <w:pPr>
              <w:jc w:val="center"/>
              <w:rPr>
                <w:b/>
              </w:rPr>
            </w:pPr>
          </w:p>
        </w:tc>
        <w:tc>
          <w:tcPr>
            <w:tcW w:w="425" w:type="dxa"/>
          </w:tcPr>
          <w:p w14:paraId="23399E07" w14:textId="77777777" w:rsidR="0056319E" w:rsidRPr="00686468" w:rsidRDefault="0056319E" w:rsidP="00A60D24">
            <w:pPr>
              <w:jc w:val="center"/>
              <w:rPr>
                <w:b/>
              </w:rPr>
            </w:pPr>
          </w:p>
        </w:tc>
        <w:tc>
          <w:tcPr>
            <w:tcW w:w="426" w:type="dxa"/>
          </w:tcPr>
          <w:p w14:paraId="7470286A" w14:textId="77777777" w:rsidR="0056319E" w:rsidRPr="00686468" w:rsidRDefault="0056319E" w:rsidP="00A60D24">
            <w:pPr>
              <w:jc w:val="center"/>
              <w:rPr>
                <w:b/>
              </w:rPr>
            </w:pPr>
          </w:p>
        </w:tc>
        <w:tc>
          <w:tcPr>
            <w:tcW w:w="567" w:type="dxa"/>
          </w:tcPr>
          <w:p w14:paraId="0DCB66DB" w14:textId="77777777" w:rsidR="0056319E" w:rsidRPr="00686468" w:rsidRDefault="0056319E" w:rsidP="00A60D24">
            <w:pPr>
              <w:jc w:val="center"/>
              <w:rPr>
                <w:b/>
              </w:rPr>
            </w:pPr>
          </w:p>
        </w:tc>
        <w:tc>
          <w:tcPr>
            <w:tcW w:w="567" w:type="dxa"/>
          </w:tcPr>
          <w:p w14:paraId="4F35907C" w14:textId="77777777" w:rsidR="0056319E" w:rsidRPr="00686468" w:rsidRDefault="0056319E" w:rsidP="00A60D24">
            <w:pPr>
              <w:jc w:val="center"/>
              <w:rPr>
                <w:b/>
              </w:rPr>
            </w:pPr>
          </w:p>
        </w:tc>
        <w:tc>
          <w:tcPr>
            <w:tcW w:w="425" w:type="dxa"/>
          </w:tcPr>
          <w:p w14:paraId="54F4D656" w14:textId="77777777" w:rsidR="0056319E" w:rsidRPr="00686468" w:rsidRDefault="0056319E" w:rsidP="00A60D24">
            <w:pPr>
              <w:jc w:val="center"/>
              <w:rPr>
                <w:b/>
              </w:rPr>
            </w:pPr>
          </w:p>
        </w:tc>
        <w:tc>
          <w:tcPr>
            <w:tcW w:w="567" w:type="dxa"/>
          </w:tcPr>
          <w:p w14:paraId="4FCF93A8" w14:textId="77777777" w:rsidR="0056319E" w:rsidRPr="00686468" w:rsidRDefault="0056319E" w:rsidP="00A60D24">
            <w:pPr>
              <w:jc w:val="center"/>
              <w:rPr>
                <w:b/>
              </w:rPr>
            </w:pPr>
          </w:p>
        </w:tc>
        <w:tc>
          <w:tcPr>
            <w:tcW w:w="850" w:type="dxa"/>
          </w:tcPr>
          <w:p w14:paraId="69607BE1" w14:textId="77777777" w:rsidR="0056319E" w:rsidRPr="00686468" w:rsidRDefault="0056319E" w:rsidP="00A60D24">
            <w:pPr>
              <w:jc w:val="center"/>
              <w:rPr>
                <w:b/>
              </w:rPr>
            </w:pPr>
          </w:p>
        </w:tc>
        <w:tc>
          <w:tcPr>
            <w:tcW w:w="1134" w:type="dxa"/>
          </w:tcPr>
          <w:p w14:paraId="357D5D80" w14:textId="77777777" w:rsidR="0056319E" w:rsidRPr="00686468" w:rsidRDefault="0056319E" w:rsidP="00A60D24">
            <w:pPr>
              <w:jc w:val="center"/>
              <w:rPr>
                <w:b/>
              </w:rPr>
            </w:pPr>
          </w:p>
        </w:tc>
      </w:tr>
      <w:tr w:rsidR="0056319E" w:rsidRPr="00686468" w14:paraId="28E02552" w14:textId="77777777" w:rsidTr="00A60D24">
        <w:trPr>
          <w:cantSplit/>
        </w:trPr>
        <w:tc>
          <w:tcPr>
            <w:tcW w:w="534" w:type="dxa"/>
          </w:tcPr>
          <w:p w14:paraId="26712EE0" w14:textId="77777777" w:rsidR="0056319E" w:rsidRPr="00686468" w:rsidRDefault="0056319E" w:rsidP="00A60D24">
            <w:pPr>
              <w:jc w:val="center"/>
              <w:rPr>
                <w:b/>
              </w:rPr>
            </w:pPr>
          </w:p>
        </w:tc>
        <w:tc>
          <w:tcPr>
            <w:tcW w:w="1417" w:type="dxa"/>
          </w:tcPr>
          <w:p w14:paraId="5F200CC2" w14:textId="77777777" w:rsidR="0056319E" w:rsidRPr="00686468" w:rsidRDefault="0056319E" w:rsidP="00A60D24">
            <w:pPr>
              <w:jc w:val="center"/>
              <w:rPr>
                <w:b/>
              </w:rPr>
            </w:pPr>
          </w:p>
        </w:tc>
        <w:tc>
          <w:tcPr>
            <w:tcW w:w="1418" w:type="dxa"/>
          </w:tcPr>
          <w:p w14:paraId="6B964FF5" w14:textId="77777777" w:rsidR="0056319E" w:rsidRPr="00686468" w:rsidRDefault="0056319E" w:rsidP="00A60D24">
            <w:pPr>
              <w:jc w:val="center"/>
              <w:rPr>
                <w:b/>
              </w:rPr>
            </w:pPr>
          </w:p>
        </w:tc>
        <w:tc>
          <w:tcPr>
            <w:tcW w:w="1417" w:type="dxa"/>
          </w:tcPr>
          <w:p w14:paraId="00864FE9" w14:textId="77777777" w:rsidR="0056319E" w:rsidRPr="00686468" w:rsidRDefault="0056319E" w:rsidP="00A60D24">
            <w:pPr>
              <w:jc w:val="center"/>
              <w:rPr>
                <w:b/>
              </w:rPr>
            </w:pPr>
          </w:p>
        </w:tc>
        <w:tc>
          <w:tcPr>
            <w:tcW w:w="425" w:type="dxa"/>
          </w:tcPr>
          <w:p w14:paraId="3BB45252" w14:textId="77777777" w:rsidR="0056319E" w:rsidRPr="00686468" w:rsidRDefault="0056319E" w:rsidP="00A60D24">
            <w:pPr>
              <w:jc w:val="center"/>
              <w:rPr>
                <w:b/>
              </w:rPr>
            </w:pPr>
          </w:p>
        </w:tc>
        <w:tc>
          <w:tcPr>
            <w:tcW w:w="426" w:type="dxa"/>
          </w:tcPr>
          <w:p w14:paraId="0FC6E1DE" w14:textId="77777777" w:rsidR="0056319E" w:rsidRPr="00686468" w:rsidRDefault="0056319E" w:rsidP="00A60D24">
            <w:pPr>
              <w:jc w:val="center"/>
              <w:rPr>
                <w:b/>
              </w:rPr>
            </w:pPr>
          </w:p>
        </w:tc>
        <w:tc>
          <w:tcPr>
            <w:tcW w:w="567" w:type="dxa"/>
          </w:tcPr>
          <w:p w14:paraId="5BD3CAED" w14:textId="77777777" w:rsidR="0056319E" w:rsidRPr="00686468" w:rsidRDefault="0056319E" w:rsidP="00A60D24">
            <w:pPr>
              <w:jc w:val="center"/>
              <w:rPr>
                <w:b/>
              </w:rPr>
            </w:pPr>
          </w:p>
        </w:tc>
        <w:tc>
          <w:tcPr>
            <w:tcW w:w="567" w:type="dxa"/>
          </w:tcPr>
          <w:p w14:paraId="671CD8A9" w14:textId="77777777" w:rsidR="0056319E" w:rsidRPr="00686468" w:rsidRDefault="0056319E" w:rsidP="00A60D24">
            <w:pPr>
              <w:jc w:val="center"/>
              <w:rPr>
                <w:b/>
              </w:rPr>
            </w:pPr>
          </w:p>
        </w:tc>
        <w:tc>
          <w:tcPr>
            <w:tcW w:w="425" w:type="dxa"/>
          </w:tcPr>
          <w:p w14:paraId="58B0C12E" w14:textId="77777777" w:rsidR="0056319E" w:rsidRPr="00686468" w:rsidRDefault="0056319E" w:rsidP="00A60D24">
            <w:pPr>
              <w:jc w:val="center"/>
              <w:rPr>
                <w:b/>
              </w:rPr>
            </w:pPr>
          </w:p>
        </w:tc>
        <w:tc>
          <w:tcPr>
            <w:tcW w:w="567" w:type="dxa"/>
          </w:tcPr>
          <w:p w14:paraId="0FEFF03C" w14:textId="77777777" w:rsidR="0056319E" w:rsidRPr="00686468" w:rsidRDefault="0056319E" w:rsidP="00A60D24">
            <w:pPr>
              <w:jc w:val="center"/>
              <w:rPr>
                <w:b/>
              </w:rPr>
            </w:pPr>
          </w:p>
        </w:tc>
        <w:tc>
          <w:tcPr>
            <w:tcW w:w="850" w:type="dxa"/>
          </w:tcPr>
          <w:p w14:paraId="02DFDE34" w14:textId="77777777" w:rsidR="0056319E" w:rsidRPr="00686468" w:rsidRDefault="0056319E" w:rsidP="00A60D24">
            <w:pPr>
              <w:jc w:val="center"/>
              <w:rPr>
                <w:b/>
              </w:rPr>
            </w:pPr>
          </w:p>
        </w:tc>
        <w:tc>
          <w:tcPr>
            <w:tcW w:w="1134" w:type="dxa"/>
          </w:tcPr>
          <w:p w14:paraId="615C3167" w14:textId="77777777" w:rsidR="0056319E" w:rsidRPr="00686468" w:rsidRDefault="0056319E" w:rsidP="00A60D24">
            <w:pPr>
              <w:jc w:val="center"/>
              <w:rPr>
                <w:b/>
              </w:rPr>
            </w:pPr>
          </w:p>
        </w:tc>
      </w:tr>
      <w:tr w:rsidR="0056319E" w:rsidRPr="00686468" w14:paraId="6BBEF0B4" w14:textId="77777777" w:rsidTr="00A60D24">
        <w:trPr>
          <w:cantSplit/>
        </w:trPr>
        <w:tc>
          <w:tcPr>
            <w:tcW w:w="534" w:type="dxa"/>
          </w:tcPr>
          <w:p w14:paraId="3A0490A8" w14:textId="77777777" w:rsidR="0056319E" w:rsidRPr="00686468" w:rsidRDefault="0056319E" w:rsidP="00A60D24">
            <w:pPr>
              <w:jc w:val="center"/>
              <w:rPr>
                <w:b/>
              </w:rPr>
            </w:pPr>
          </w:p>
        </w:tc>
        <w:tc>
          <w:tcPr>
            <w:tcW w:w="1417" w:type="dxa"/>
          </w:tcPr>
          <w:p w14:paraId="5C2E5D03" w14:textId="77777777" w:rsidR="0056319E" w:rsidRPr="00686468" w:rsidRDefault="0056319E" w:rsidP="00A60D24">
            <w:pPr>
              <w:jc w:val="center"/>
              <w:rPr>
                <w:b/>
              </w:rPr>
            </w:pPr>
          </w:p>
        </w:tc>
        <w:tc>
          <w:tcPr>
            <w:tcW w:w="1418" w:type="dxa"/>
          </w:tcPr>
          <w:p w14:paraId="79B33013" w14:textId="77777777" w:rsidR="0056319E" w:rsidRPr="00686468" w:rsidRDefault="0056319E" w:rsidP="00A60D24">
            <w:pPr>
              <w:jc w:val="center"/>
              <w:rPr>
                <w:b/>
              </w:rPr>
            </w:pPr>
          </w:p>
        </w:tc>
        <w:tc>
          <w:tcPr>
            <w:tcW w:w="1417" w:type="dxa"/>
          </w:tcPr>
          <w:p w14:paraId="6A484FFF" w14:textId="77777777" w:rsidR="0056319E" w:rsidRPr="00686468" w:rsidRDefault="0056319E" w:rsidP="00A60D24">
            <w:pPr>
              <w:jc w:val="center"/>
              <w:rPr>
                <w:b/>
              </w:rPr>
            </w:pPr>
          </w:p>
        </w:tc>
        <w:tc>
          <w:tcPr>
            <w:tcW w:w="425" w:type="dxa"/>
          </w:tcPr>
          <w:p w14:paraId="7331D6A8" w14:textId="77777777" w:rsidR="0056319E" w:rsidRPr="00686468" w:rsidRDefault="0056319E" w:rsidP="00A60D24">
            <w:pPr>
              <w:jc w:val="center"/>
              <w:rPr>
                <w:b/>
              </w:rPr>
            </w:pPr>
          </w:p>
        </w:tc>
        <w:tc>
          <w:tcPr>
            <w:tcW w:w="426" w:type="dxa"/>
          </w:tcPr>
          <w:p w14:paraId="5A04CFE2" w14:textId="77777777" w:rsidR="0056319E" w:rsidRPr="00686468" w:rsidRDefault="0056319E" w:rsidP="00A60D24">
            <w:pPr>
              <w:jc w:val="center"/>
              <w:rPr>
                <w:b/>
              </w:rPr>
            </w:pPr>
          </w:p>
        </w:tc>
        <w:tc>
          <w:tcPr>
            <w:tcW w:w="567" w:type="dxa"/>
          </w:tcPr>
          <w:p w14:paraId="05A7FDD4" w14:textId="77777777" w:rsidR="0056319E" w:rsidRPr="00686468" w:rsidRDefault="0056319E" w:rsidP="00A60D24">
            <w:pPr>
              <w:jc w:val="center"/>
              <w:rPr>
                <w:b/>
              </w:rPr>
            </w:pPr>
          </w:p>
        </w:tc>
        <w:tc>
          <w:tcPr>
            <w:tcW w:w="567" w:type="dxa"/>
          </w:tcPr>
          <w:p w14:paraId="18C150A3" w14:textId="77777777" w:rsidR="0056319E" w:rsidRPr="00686468" w:rsidRDefault="0056319E" w:rsidP="00A60D24">
            <w:pPr>
              <w:jc w:val="center"/>
              <w:rPr>
                <w:b/>
              </w:rPr>
            </w:pPr>
          </w:p>
        </w:tc>
        <w:tc>
          <w:tcPr>
            <w:tcW w:w="425" w:type="dxa"/>
          </w:tcPr>
          <w:p w14:paraId="4B3F2D8B" w14:textId="77777777" w:rsidR="0056319E" w:rsidRPr="00686468" w:rsidRDefault="0056319E" w:rsidP="00A60D24">
            <w:pPr>
              <w:jc w:val="center"/>
              <w:rPr>
                <w:b/>
              </w:rPr>
            </w:pPr>
          </w:p>
        </w:tc>
        <w:tc>
          <w:tcPr>
            <w:tcW w:w="567" w:type="dxa"/>
          </w:tcPr>
          <w:p w14:paraId="51C30D67" w14:textId="77777777" w:rsidR="0056319E" w:rsidRPr="00686468" w:rsidRDefault="0056319E" w:rsidP="00A60D24">
            <w:pPr>
              <w:jc w:val="center"/>
              <w:rPr>
                <w:b/>
              </w:rPr>
            </w:pPr>
          </w:p>
        </w:tc>
        <w:tc>
          <w:tcPr>
            <w:tcW w:w="850" w:type="dxa"/>
          </w:tcPr>
          <w:p w14:paraId="42E61570" w14:textId="77777777" w:rsidR="0056319E" w:rsidRPr="00686468" w:rsidRDefault="0056319E" w:rsidP="00A60D24">
            <w:pPr>
              <w:jc w:val="center"/>
              <w:rPr>
                <w:b/>
              </w:rPr>
            </w:pPr>
          </w:p>
        </w:tc>
        <w:tc>
          <w:tcPr>
            <w:tcW w:w="1134" w:type="dxa"/>
          </w:tcPr>
          <w:p w14:paraId="0FD14E8B" w14:textId="77777777" w:rsidR="0056319E" w:rsidRPr="00686468" w:rsidRDefault="0056319E" w:rsidP="00A60D24">
            <w:pPr>
              <w:jc w:val="center"/>
              <w:rPr>
                <w:b/>
              </w:rPr>
            </w:pPr>
          </w:p>
        </w:tc>
      </w:tr>
      <w:tr w:rsidR="0056319E" w:rsidRPr="00686468" w14:paraId="7236B1E8" w14:textId="77777777" w:rsidTr="00A60D24">
        <w:trPr>
          <w:cantSplit/>
        </w:trPr>
        <w:tc>
          <w:tcPr>
            <w:tcW w:w="534" w:type="dxa"/>
          </w:tcPr>
          <w:p w14:paraId="17250ACD" w14:textId="77777777" w:rsidR="0056319E" w:rsidRPr="00686468" w:rsidRDefault="0056319E" w:rsidP="00A60D24">
            <w:pPr>
              <w:jc w:val="center"/>
              <w:rPr>
                <w:b/>
              </w:rPr>
            </w:pPr>
          </w:p>
        </w:tc>
        <w:tc>
          <w:tcPr>
            <w:tcW w:w="1417" w:type="dxa"/>
          </w:tcPr>
          <w:p w14:paraId="031C130C" w14:textId="77777777" w:rsidR="0056319E" w:rsidRPr="00686468" w:rsidRDefault="0056319E" w:rsidP="00A60D24">
            <w:pPr>
              <w:jc w:val="center"/>
              <w:rPr>
                <w:b/>
              </w:rPr>
            </w:pPr>
          </w:p>
        </w:tc>
        <w:tc>
          <w:tcPr>
            <w:tcW w:w="1418" w:type="dxa"/>
          </w:tcPr>
          <w:p w14:paraId="67136C27" w14:textId="77777777" w:rsidR="0056319E" w:rsidRPr="00686468" w:rsidRDefault="0056319E" w:rsidP="00A60D24">
            <w:pPr>
              <w:jc w:val="center"/>
              <w:rPr>
                <w:b/>
              </w:rPr>
            </w:pPr>
          </w:p>
        </w:tc>
        <w:tc>
          <w:tcPr>
            <w:tcW w:w="1417" w:type="dxa"/>
          </w:tcPr>
          <w:p w14:paraId="6F29083B" w14:textId="77777777" w:rsidR="0056319E" w:rsidRPr="00686468" w:rsidRDefault="0056319E" w:rsidP="00A60D24">
            <w:pPr>
              <w:jc w:val="center"/>
              <w:rPr>
                <w:b/>
              </w:rPr>
            </w:pPr>
          </w:p>
        </w:tc>
        <w:tc>
          <w:tcPr>
            <w:tcW w:w="425" w:type="dxa"/>
          </w:tcPr>
          <w:p w14:paraId="142DBE24" w14:textId="77777777" w:rsidR="0056319E" w:rsidRPr="00686468" w:rsidRDefault="0056319E" w:rsidP="00A60D24">
            <w:pPr>
              <w:jc w:val="center"/>
              <w:rPr>
                <w:b/>
              </w:rPr>
            </w:pPr>
          </w:p>
        </w:tc>
        <w:tc>
          <w:tcPr>
            <w:tcW w:w="426" w:type="dxa"/>
          </w:tcPr>
          <w:p w14:paraId="39E4248C" w14:textId="77777777" w:rsidR="0056319E" w:rsidRPr="00686468" w:rsidRDefault="0056319E" w:rsidP="00A60D24">
            <w:pPr>
              <w:jc w:val="center"/>
              <w:rPr>
                <w:b/>
              </w:rPr>
            </w:pPr>
          </w:p>
        </w:tc>
        <w:tc>
          <w:tcPr>
            <w:tcW w:w="567" w:type="dxa"/>
          </w:tcPr>
          <w:p w14:paraId="005AF4EA" w14:textId="77777777" w:rsidR="0056319E" w:rsidRPr="00686468" w:rsidRDefault="0056319E" w:rsidP="00A60D24">
            <w:pPr>
              <w:jc w:val="center"/>
              <w:rPr>
                <w:b/>
              </w:rPr>
            </w:pPr>
          </w:p>
        </w:tc>
        <w:tc>
          <w:tcPr>
            <w:tcW w:w="567" w:type="dxa"/>
          </w:tcPr>
          <w:p w14:paraId="3C72779F" w14:textId="77777777" w:rsidR="0056319E" w:rsidRPr="00686468" w:rsidRDefault="0056319E" w:rsidP="00A60D24">
            <w:pPr>
              <w:jc w:val="center"/>
              <w:rPr>
                <w:b/>
              </w:rPr>
            </w:pPr>
          </w:p>
        </w:tc>
        <w:tc>
          <w:tcPr>
            <w:tcW w:w="425" w:type="dxa"/>
          </w:tcPr>
          <w:p w14:paraId="0E63D49A" w14:textId="77777777" w:rsidR="0056319E" w:rsidRPr="00686468" w:rsidRDefault="0056319E" w:rsidP="00A60D24">
            <w:pPr>
              <w:jc w:val="center"/>
              <w:rPr>
                <w:b/>
              </w:rPr>
            </w:pPr>
          </w:p>
        </w:tc>
        <w:tc>
          <w:tcPr>
            <w:tcW w:w="567" w:type="dxa"/>
          </w:tcPr>
          <w:p w14:paraId="26DFBE89" w14:textId="77777777" w:rsidR="0056319E" w:rsidRPr="00686468" w:rsidRDefault="0056319E" w:rsidP="00A60D24">
            <w:pPr>
              <w:jc w:val="center"/>
              <w:rPr>
                <w:b/>
              </w:rPr>
            </w:pPr>
          </w:p>
        </w:tc>
        <w:tc>
          <w:tcPr>
            <w:tcW w:w="850" w:type="dxa"/>
          </w:tcPr>
          <w:p w14:paraId="709D5626" w14:textId="77777777" w:rsidR="0056319E" w:rsidRPr="00686468" w:rsidRDefault="0056319E" w:rsidP="00A60D24">
            <w:pPr>
              <w:jc w:val="center"/>
              <w:rPr>
                <w:b/>
              </w:rPr>
            </w:pPr>
          </w:p>
        </w:tc>
        <w:tc>
          <w:tcPr>
            <w:tcW w:w="1134" w:type="dxa"/>
          </w:tcPr>
          <w:p w14:paraId="5EFEDB7A" w14:textId="77777777" w:rsidR="0056319E" w:rsidRPr="00686468" w:rsidRDefault="0056319E" w:rsidP="00A60D24">
            <w:pPr>
              <w:jc w:val="center"/>
              <w:rPr>
                <w:b/>
              </w:rPr>
            </w:pPr>
          </w:p>
        </w:tc>
      </w:tr>
      <w:tr w:rsidR="0056319E" w:rsidRPr="00686468" w14:paraId="3A32E785" w14:textId="77777777" w:rsidTr="00A60D24">
        <w:trPr>
          <w:cantSplit/>
        </w:trPr>
        <w:tc>
          <w:tcPr>
            <w:tcW w:w="534" w:type="dxa"/>
          </w:tcPr>
          <w:p w14:paraId="37540246" w14:textId="77777777" w:rsidR="0056319E" w:rsidRPr="00686468" w:rsidRDefault="0056319E" w:rsidP="00A60D24">
            <w:pPr>
              <w:jc w:val="center"/>
              <w:rPr>
                <w:b/>
              </w:rPr>
            </w:pPr>
          </w:p>
        </w:tc>
        <w:tc>
          <w:tcPr>
            <w:tcW w:w="1417" w:type="dxa"/>
          </w:tcPr>
          <w:p w14:paraId="2CE80DF9" w14:textId="77777777" w:rsidR="0056319E" w:rsidRPr="00686468" w:rsidRDefault="0056319E" w:rsidP="00A60D24">
            <w:pPr>
              <w:jc w:val="center"/>
              <w:rPr>
                <w:b/>
              </w:rPr>
            </w:pPr>
          </w:p>
        </w:tc>
        <w:tc>
          <w:tcPr>
            <w:tcW w:w="1418" w:type="dxa"/>
          </w:tcPr>
          <w:p w14:paraId="5D6CDB6D" w14:textId="77777777" w:rsidR="0056319E" w:rsidRPr="00686468" w:rsidRDefault="0056319E" w:rsidP="00A60D24">
            <w:pPr>
              <w:jc w:val="center"/>
              <w:rPr>
                <w:b/>
              </w:rPr>
            </w:pPr>
          </w:p>
        </w:tc>
        <w:tc>
          <w:tcPr>
            <w:tcW w:w="1417" w:type="dxa"/>
          </w:tcPr>
          <w:p w14:paraId="342AD9DD" w14:textId="77777777" w:rsidR="0056319E" w:rsidRPr="00686468" w:rsidRDefault="0056319E" w:rsidP="00A60D24">
            <w:pPr>
              <w:jc w:val="center"/>
              <w:rPr>
                <w:b/>
              </w:rPr>
            </w:pPr>
          </w:p>
        </w:tc>
        <w:tc>
          <w:tcPr>
            <w:tcW w:w="425" w:type="dxa"/>
          </w:tcPr>
          <w:p w14:paraId="6AF4B106" w14:textId="77777777" w:rsidR="0056319E" w:rsidRPr="00686468" w:rsidRDefault="0056319E" w:rsidP="00A60D24">
            <w:pPr>
              <w:jc w:val="center"/>
              <w:rPr>
                <w:b/>
              </w:rPr>
            </w:pPr>
          </w:p>
        </w:tc>
        <w:tc>
          <w:tcPr>
            <w:tcW w:w="426" w:type="dxa"/>
          </w:tcPr>
          <w:p w14:paraId="483826CB" w14:textId="77777777" w:rsidR="0056319E" w:rsidRPr="00686468" w:rsidRDefault="0056319E" w:rsidP="00A60D24">
            <w:pPr>
              <w:jc w:val="center"/>
              <w:rPr>
                <w:b/>
              </w:rPr>
            </w:pPr>
          </w:p>
        </w:tc>
        <w:tc>
          <w:tcPr>
            <w:tcW w:w="567" w:type="dxa"/>
          </w:tcPr>
          <w:p w14:paraId="2D351E14" w14:textId="77777777" w:rsidR="0056319E" w:rsidRPr="00686468" w:rsidRDefault="0056319E" w:rsidP="00A60D24">
            <w:pPr>
              <w:jc w:val="center"/>
              <w:rPr>
                <w:b/>
              </w:rPr>
            </w:pPr>
          </w:p>
        </w:tc>
        <w:tc>
          <w:tcPr>
            <w:tcW w:w="567" w:type="dxa"/>
          </w:tcPr>
          <w:p w14:paraId="69CFA10E" w14:textId="77777777" w:rsidR="0056319E" w:rsidRPr="00686468" w:rsidRDefault="0056319E" w:rsidP="00A60D24">
            <w:pPr>
              <w:jc w:val="center"/>
              <w:rPr>
                <w:b/>
              </w:rPr>
            </w:pPr>
          </w:p>
        </w:tc>
        <w:tc>
          <w:tcPr>
            <w:tcW w:w="425" w:type="dxa"/>
          </w:tcPr>
          <w:p w14:paraId="5D629457" w14:textId="77777777" w:rsidR="0056319E" w:rsidRPr="00686468" w:rsidRDefault="0056319E" w:rsidP="00A60D24">
            <w:pPr>
              <w:jc w:val="center"/>
              <w:rPr>
                <w:b/>
              </w:rPr>
            </w:pPr>
          </w:p>
        </w:tc>
        <w:tc>
          <w:tcPr>
            <w:tcW w:w="567" w:type="dxa"/>
          </w:tcPr>
          <w:p w14:paraId="29E1A9EB" w14:textId="77777777" w:rsidR="0056319E" w:rsidRPr="00686468" w:rsidRDefault="0056319E" w:rsidP="00A60D24">
            <w:pPr>
              <w:jc w:val="center"/>
              <w:rPr>
                <w:b/>
              </w:rPr>
            </w:pPr>
          </w:p>
        </w:tc>
        <w:tc>
          <w:tcPr>
            <w:tcW w:w="850" w:type="dxa"/>
          </w:tcPr>
          <w:p w14:paraId="51406DD1" w14:textId="77777777" w:rsidR="0056319E" w:rsidRPr="00686468" w:rsidRDefault="0056319E" w:rsidP="00A60D24">
            <w:pPr>
              <w:jc w:val="center"/>
              <w:rPr>
                <w:b/>
              </w:rPr>
            </w:pPr>
          </w:p>
        </w:tc>
        <w:tc>
          <w:tcPr>
            <w:tcW w:w="1134" w:type="dxa"/>
          </w:tcPr>
          <w:p w14:paraId="2FC1D5C6" w14:textId="77777777" w:rsidR="0056319E" w:rsidRPr="00686468" w:rsidRDefault="0056319E" w:rsidP="00A60D24">
            <w:pPr>
              <w:jc w:val="center"/>
              <w:rPr>
                <w:b/>
              </w:rPr>
            </w:pPr>
          </w:p>
        </w:tc>
      </w:tr>
      <w:tr w:rsidR="0056319E" w:rsidRPr="00686468" w14:paraId="2997F53D" w14:textId="77777777" w:rsidTr="00A60D24">
        <w:trPr>
          <w:cantSplit/>
        </w:trPr>
        <w:tc>
          <w:tcPr>
            <w:tcW w:w="534" w:type="dxa"/>
          </w:tcPr>
          <w:p w14:paraId="4DE8A3F2" w14:textId="77777777" w:rsidR="0056319E" w:rsidRPr="00686468" w:rsidRDefault="0056319E" w:rsidP="00A60D24">
            <w:pPr>
              <w:jc w:val="center"/>
              <w:rPr>
                <w:b/>
              </w:rPr>
            </w:pPr>
          </w:p>
        </w:tc>
        <w:tc>
          <w:tcPr>
            <w:tcW w:w="1417" w:type="dxa"/>
          </w:tcPr>
          <w:p w14:paraId="70E65174" w14:textId="77777777" w:rsidR="0056319E" w:rsidRPr="00686468" w:rsidRDefault="0056319E" w:rsidP="00A60D24">
            <w:pPr>
              <w:jc w:val="center"/>
              <w:rPr>
                <w:b/>
              </w:rPr>
            </w:pPr>
          </w:p>
        </w:tc>
        <w:tc>
          <w:tcPr>
            <w:tcW w:w="1418" w:type="dxa"/>
          </w:tcPr>
          <w:p w14:paraId="4ECFC77A" w14:textId="77777777" w:rsidR="0056319E" w:rsidRPr="00686468" w:rsidRDefault="0056319E" w:rsidP="00A60D24">
            <w:pPr>
              <w:jc w:val="center"/>
              <w:rPr>
                <w:b/>
              </w:rPr>
            </w:pPr>
          </w:p>
        </w:tc>
        <w:tc>
          <w:tcPr>
            <w:tcW w:w="1417" w:type="dxa"/>
          </w:tcPr>
          <w:p w14:paraId="1424625F" w14:textId="77777777" w:rsidR="0056319E" w:rsidRPr="00686468" w:rsidRDefault="0056319E" w:rsidP="00A60D24">
            <w:pPr>
              <w:jc w:val="center"/>
              <w:rPr>
                <w:b/>
              </w:rPr>
            </w:pPr>
          </w:p>
        </w:tc>
        <w:tc>
          <w:tcPr>
            <w:tcW w:w="425" w:type="dxa"/>
          </w:tcPr>
          <w:p w14:paraId="52DEA230" w14:textId="77777777" w:rsidR="0056319E" w:rsidRPr="00686468" w:rsidRDefault="0056319E" w:rsidP="00A60D24">
            <w:pPr>
              <w:jc w:val="center"/>
              <w:rPr>
                <w:b/>
              </w:rPr>
            </w:pPr>
          </w:p>
        </w:tc>
        <w:tc>
          <w:tcPr>
            <w:tcW w:w="426" w:type="dxa"/>
          </w:tcPr>
          <w:p w14:paraId="4200F6CF" w14:textId="77777777" w:rsidR="0056319E" w:rsidRPr="00686468" w:rsidRDefault="0056319E" w:rsidP="00A60D24">
            <w:pPr>
              <w:jc w:val="center"/>
              <w:rPr>
                <w:b/>
              </w:rPr>
            </w:pPr>
          </w:p>
        </w:tc>
        <w:tc>
          <w:tcPr>
            <w:tcW w:w="567" w:type="dxa"/>
          </w:tcPr>
          <w:p w14:paraId="3A094834" w14:textId="77777777" w:rsidR="0056319E" w:rsidRPr="00686468" w:rsidRDefault="0056319E" w:rsidP="00A60D24">
            <w:pPr>
              <w:jc w:val="center"/>
              <w:rPr>
                <w:b/>
              </w:rPr>
            </w:pPr>
          </w:p>
        </w:tc>
        <w:tc>
          <w:tcPr>
            <w:tcW w:w="567" w:type="dxa"/>
          </w:tcPr>
          <w:p w14:paraId="1123C70A" w14:textId="77777777" w:rsidR="0056319E" w:rsidRPr="00686468" w:rsidRDefault="0056319E" w:rsidP="00A60D24">
            <w:pPr>
              <w:jc w:val="center"/>
              <w:rPr>
                <w:b/>
              </w:rPr>
            </w:pPr>
          </w:p>
        </w:tc>
        <w:tc>
          <w:tcPr>
            <w:tcW w:w="425" w:type="dxa"/>
          </w:tcPr>
          <w:p w14:paraId="24977D70" w14:textId="77777777" w:rsidR="0056319E" w:rsidRPr="00686468" w:rsidRDefault="0056319E" w:rsidP="00A60D24">
            <w:pPr>
              <w:jc w:val="center"/>
              <w:rPr>
                <w:b/>
              </w:rPr>
            </w:pPr>
          </w:p>
        </w:tc>
        <w:tc>
          <w:tcPr>
            <w:tcW w:w="567" w:type="dxa"/>
          </w:tcPr>
          <w:p w14:paraId="62B3EB01" w14:textId="77777777" w:rsidR="0056319E" w:rsidRPr="00686468" w:rsidRDefault="0056319E" w:rsidP="00A60D24">
            <w:pPr>
              <w:jc w:val="center"/>
              <w:rPr>
                <w:b/>
              </w:rPr>
            </w:pPr>
          </w:p>
        </w:tc>
        <w:tc>
          <w:tcPr>
            <w:tcW w:w="850" w:type="dxa"/>
          </w:tcPr>
          <w:p w14:paraId="2B4B83D8" w14:textId="77777777" w:rsidR="0056319E" w:rsidRPr="00686468" w:rsidRDefault="0056319E" w:rsidP="00A60D24">
            <w:pPr>
              <w:jc w:val="center"/>
              <w:rPr>
                <w:b/>
              </w:rPr>
            </w:pPr>
          </w:p>
        </w:tc>
        <w:tc>
          <w:tcPr>
            <w:tcW w:w="1134" w:type="dxa"/>
          </w:tcPr>
          <w:p w14:paraId="0B0DC053" w14:textId="77777777" w:rsidR="0056319E" w:rsidRPr="00686468" w:rsidRDefault="0056319E" w:rsidP="00A60D24">
            <w:pPr>
              <w:jc w:val="center"/>
              <w:rPr>
                <w:b/>
              </w:rPr>
            </w:pPr>
          </w:p>
        </w:tc>
      </w:tr>
    </w:tbl>
    <w:p w14:paraId="45A7EAC5" w14:textId="77777777" w:rsidR="0056319E" w:rsidRPr="00686468" w:rsidRDefault="0056319E" w:rsidP="0056319E">
      <w:pPr>
        <w:jc w:val="center"/>
        <w:rPr>
          <w:b/>
        </w:rPr>
      </w:pPr>
    </w:p>
    <w:p w14:paraId="55E65797" w14:textId="77777777" w:rsidR="0056319E" w:rsidRPr="00686468" w:rsidRDefault="0056319E" w:rsidP="0056319E">
      <w:pPr>
        <w:jc w:val="center"/>
        <w:rPr>
          <w:b/>
          <w:lang w:val="kk-KZ"/>
        </w:rPr>
      </w:pPr>
    </w:p>
    <w:p w14:paraId="00BB1566" w14:textId="77777777" w:rsidR="0056319E" w:rsidRPr="00686468" w:rsidRDefault="0056319E" w:rsidP="0056319E">
      <w:pPr>
        <w:jc w:val="center"/>
        <w:rPr>
          <w:b/>
          <w:lang w:val="kk-KZ"/>
        </w:rPr>
      </w:pPr>
    </w:p>
    <w:p w14:paraId="24309FDB" w14:textId="77777777" w:rsidR="0056319E" w:rsidRPr="00686468" w:rsidRDefault="0056319E" w:rsidP="0056319E">
      <w:pPr>
        <w:jc w:val="center"/>
        <w:rPr>
          <w:b/>
          <w:lang w:val="kk-KZ"/>
        </w:rPr>
      </w:pPr>
    </w:p>
    <w:p w14:paraId="78715811" w14:textId="77777777" w:rsidR="0056319E" w:rsidRPr="00686468" w:rsidRDefault="0056319E" w:rsidP="0056319E">
      <w:pPr>
        <w:jc w:val="center"/>
        <w:rPr>
          <w:b/>
          <w:lang w:val="kk-KZ"/>
        </w:rPr>
      </w:pPr>
    </w:p>
    <w:p w14:paraId="2F4C82C5" w14:textId="77777777" w:rsidR="0056319E" w:rsidRPr="00686468" w:rsidRDefault="0056319E" w:rsidP="0056319E">
      <w:pPr>
        <w:jc w:val="center"/>
        <w:rPr>
          <w:b/>
          <w:lang w:val="kk-KZ"/>
        </w:rPr>
      </w:pPr>
    </w:p>
    <w:p w14:paraId="254181BB" w14:textId="77777777" w:rsidR="0056319E" w:rsidRPr="00686468" w:rsidRDefault="0056319E" w:rsidP="0056319E">
      <w:pPr>
        <w:jc w:val="center"/>
        <w:rPr>
          <w:b/>
          <w:lang w:val="kk-KZ"/>
        </w:rPr>
      </w:pPr>
    </w:p>
    <w:p w14:paraId="5D1AA552" w14:textId="77777777" w:rsidR="0056319E" w:rsidRPr="00686468" w:rsidRDefault="0056319E" w:rsidP="0056319E">
      <w:pPr>
        <w:jc w:val="center"/>
        <w:rPr>
          <w:b/>
          <w:lang w:val="kk-KZ"/>
        </w:rPr>
      </w:pPr>
    </w:p>
    <w:p w14:paraId="62451214" w14:textId="77777777" w:rsidR="0056319E" w:rsidRPr="00686468" w:rsidRDefault="0056319E" w:rsidP="0056319E">
      <w:pPr>
        <w:jc w:val="center"/>
        <w:rPr>
          <w:b/>
          <w:lang w:val="kk-KZ"/>
        </w:rPr>
      </w:pPr>
    </w:p>
    <w:p w14:paraId="0ED37A8F" w14:textId="77777777" w:rsidR="0056319E" w:rsidRPr="00686468" w:rsidRDefault="0056319E" w:rsidP="0056319E">
      <w:pPr>
        <w:jc w:val="center"/>
        <w:rPr>
          <w:b/>
          <w:lang w:val="kk-KZ"/>
        </w:rPr>
      </w:pPr>
    </w:p>
    <w:p w14:paraId="62118C00" w14:textId="77777777" w:rsidR="0056319E" w:rsidRPr="00686468" w:rsidRDefault="0056319E" w:rsidP="0056319E">
      <w:pPr>
        <w:jc w:val="center"/>
        <w:rPr>
          <w:b/>
          <w:lang w:val="kk-KZ"/>
        </w:rPr>
      </w:pPr>
    </w:p>
    <w:p w14:paraId="5634C3D9" w14:textId="77777777" w:rsidR="0056319E" w:rsidRPr="00686468" w:rsidRDefault="0056319E" w:rsidP="0056319E">
      <w:pPr>
        <w:jc w:val="center"/>
        <w:rPr>
          <w:b/>
          <w:lang w:val="kk-KZ"/>
        </w:rPr>
      </w:pPr>
    </w:p>
    <w:p w14:paraId="414A5298" w14:textId="77777777" w:rsidR="0056319E" w:rsidRPr="00686468" w:rsidRDefault="0056319E" w:rsidP="0056319E">
      <w:pPr>
        <w:jc w:val="center"/>
        <w:rPr>
          <w:b/>
          <w:lang w:val="kk-KZ"/>
        </w:rPr>
      </w:pPr>
    </w:p>
    <w:p w14:paraId="5B4F673C" w14:textId="77777777" w:rsidR="0056319E" w:rsidRPr="00686468" w:rsidRDefault="0056319E" w:rsidP="0056319E">
      <w:pPr>
        <w:jc w:val="center"/>
        <w:rPr>
          <w:b/>
          <w:lang w:val="kk-KZ"/>
        </w:rPr>
      </w:pPr>
    </w:p>
    <w:p w14:paraId="463C0325" w14:textId="77777777" w:rsidR="0056319E" w:rsidRPr="00686468" w:rsidRDefault="0056319E" w:rsidP="0056319E">
      <w:pPr>
        <w:jc w:val="right"/>
        <w:rPr>
          <w:lang w:val="en-US"/>
        </w:rPr>
      </w:pPr>
    </w:p>
    <w:p w14:paraId="5EF986B8" w14:textId="77777777" w:rsidR="0056319E" w:rsidRPr="00686468" w:rsidRDefault="0056319E" w:rsidP="0056319E">
      <w:pPr>
        <w:jc w:val="right"/>
        <w:rPr>
          <w:lang w:val="en-US"/>
        </w:rPr>
      </w:pPr>
    </w:p>
    <w:p w14:paraId="103856B8" w14:textId="07518F77" w:rsidR="0056319E" w:rsidRPr="00686468" w:rsidRDefault="0056319E" w:rsidP="0056319E">
      <w:pPr>
        <w:jc w:val="right"/>
        <w:rPr>
          <w:lang w:val="en-US"/>
        </w:rPr>
      </w:pPr>
      <w:r w:rsidRPr="00686468">
        <w:rPr>
          <w:lang w:val="en-US"/>
        </w:rPr>
        <w:t>DP-QMS-RIBSP-1.0-2022/third edition/</w:t>
      </w:r>
    </w:p>
    <w:p w14:paraId="5C63963A" w14:textId="77777777" w:rsidR="0056319E" w:rsidRPr="00686468" w:rsidRDefault="0056319E" w:rsidP="0056319E">
      <w:pPr>
        <w:jc w:val="right"/>
      </w:pPr>
      <w:r w:rsidRPr="00686468">
        <w:t>Appendix D</w:t>
      </w:r>
    </w:p>
    <w:p w14:paraId="7387108D" w14:textId="77777777" w:rsidR="0056319E" w:rsidRPr="00686468" w:rsidRDefault="0056319E" w:rsidP="0056319E">
      <w:pPr>
        <w:jc w:val="center"/>
        <w:rPr>
          <w:b/>
          <w:lang w:val="kk-KZ"/>
        </w:rPr>
      </w:pPr>
    </w:p>
    <w:p w14:paraId="1F92D721" w14:textId="77777777" w:rsidR="0056319E" w:rsidRPr="00686468" w:rsidRDefault="0056319E" w:rsidP="0056319E">
      <w:pPr>
        <w:jc w:val="center"/>
      </w:pPr>
      <w:r w:rsidRPr="00686468">
        <w:rPr>
          <w:b/>
        </w:rPr>
        <w:t xml:space="preserve">REVIEW WORKSHEET </w:t>
      </w:r>
    </w:p>
    <w:p w14:paraId="5F53C1A9" w14:textId="77777777" w:rsidR="0056319E" w:rsidRPr="00686468" w:rsidRDefault="0056319E" w:rsidP="0056319E">
      <w:pPr>
        <w:jc w:val="both"/>
        <w:rPr>
          <w:b/>
        </w:rPr>
      </w:pPr>
      <w:r w:rsidRPr="00686468">
        <w:rPr>
          <w:b/>
        </w:rPr>
        <w:t xml:space="preserve"> </w:t>
      </w:r>
    </w:p>
    <w:tbl>
      <w:tblPr>
        <w:tblW w:w="9551" w:type="dxa"/>
        <w:jc w:val="center"/>
        <w:tblBorders>
          <w:top w:val="single" w:sz="4" w:space="0" w:color="000001"/>
          <w:left w:val="single" w:sz="4" w:space="0" w:color="000001"/>
          <w:bottom w:val="single" w:sz="4" w:space="0" w:color="000001"/>
          <w:insideH w:val="single" w:sz="4" w:space="0" w:color="000001"/>
        </w:tblBorders>
        <w:tblCellMar>
          <w:left w:w="88" w:type="dxa"/>
        </w:tblCellMar>
        <w:tblLook w:val="0000" w:firstRow="0" w:lastRow="0" w:firstColumn="0" w:lastColumn="0" w:noHBand="0" w:noVBand="0"/>
      </w:tblPr>
      <w:tblGrid>
        <w:gridCol w:w="807"/>
        <w:gridCol w:w="3456"/>
        <w:gridCol w:w="2423"/>
        <w:gridCol w:w="1225"/>
        <w:gridCol w:w="1640"/>
      </w:tblGrid>
      <w:tr w:rsidR="0056319E" w:rsidRPr="00686468" w14:paraId="0A808658" w14:textId="77777777" w:rsidTr="00A60D24">
        <w:trPr>
          <w:cantSplit/>
          <w:trHeight w:val="605"/>
          <w:jc w:val="center"/>
        </w:trPr>
        <w:tc>
          <w:tcPr>
            <w:tcW w:w="807" w:type="dxa"/>
            <w:tcBorders>
              <w:top w:val="single" w:sz="4" w:space="0" w:color="000001"/>
              <w:left w:val="single" w:sz="4" w:space="0" w:color="000001"/>
              <w:bottom w:val="single" w:sz="4" w:space="0" w:color="000001"/>
            </w:tcBorders>
            <w:vAlign w:val="center"/>
          </w:tcPr>
          <w:p w14:paraId="2B3964D6" w14:textId="77777777" w:rsidR="0056319E" w:rsidRPr="00686468" w:rsidRDefault="0056319E" w:rsidP="00A60D24">
            <w:pPr>
              <w:snapToGrid w:val="0"/>
              <w:jc w:val="center"/>
              <w:rPr>
                <w:b/>
                <w:lang w:eastAsia="ar-SA"/>
              </w:rPr>
            </w:pPr>
            <w:r w:rsidRPr="00686468">
              <w:rPr>
                <w:b/>
                <w:lang w:val="en-US" w:eastAsia="ar-SA"/>
              </w:rPr>
              <w:t>#</w:t>
            </w:r>
          </w:p>
        </w:tc>
        <w:tc>
          <w:tcPr>
            <w:tcW w:w="3456" w:type="dxa"/>
            <w:tcBorders>
              <w:top w:val="single" w:sz="4" w:space="0" w:color="000001"/>
              <w:left w:val="single" w:sz="4" w:space="0" w:color="000001"/>
              <w:bottom w:val="single" w:sz="4" w:space="0" w:color="000001"/>
            </w:tcBorders>
            <w:shd w:val="clear" w:color="auto" w:fill="auto"/>
            <w:tcMar>
              <w:left w:w="88" w:type="dxa"/>
            </w:tcMar>
            <w:vAlign w:val="center"/>
          </w:tcPr>
          <w:p w14:paraId="53DE238F" w14:textId="77777777" w:rsidR="0056319E" w:rsidRPr="00686468" w:rsidRDefault="0056319E" w:rsidP="00A60D24">
            <w:pPr>
              <w:snapToGrid w:val="0"/>
              <w:ind w:left="360"/>
              <w:jc w:val="center"/>
              <w:rPr>
                <w:b/>
                <w:lang w:eastAsia="ar-SA"/>
              </w:rPr>
            </w:pPr>
            <w:r w:rsidRPr="00686468">
              <w:rPr>
                <w:b/>
                <w:lang w:eastAsia="ar-SA"/>
              </w:rPr>
              <w:t>Post</w:t>
            </w:r>
          </w:p>
        </w:tc>
        <w:tc>
          <w:tcPr>
            <w:tcW w:w="2423" w:type="dxa"/>
            <w:tcBorders>
              <w:top w:val="single" w:sz="4" w:space="0" w:color="000001"/>
              <w:left w:val="single" w:sz="4" w:space="0" w:color="000001"/>
              <w:bottom w:val="single" w:sz="4" w:space="0" w:color="000001"/>
            </w:tcBorders>
            <w:shd w:val="clear" w:color="auto" w:fill="auto"/>
            <w:tcMar>
              <w:left w:w="88" w:type="dxa"/>
            </w:tcMar>
            <w:vAlign w:val="center"/>
          </w:tcPr>
          <w:p w14:paraId="0C06F92C" w14:textId="77777777" w:rsidR="0056319E" w:rsidRPr="00686468" w:rsidRDefault="0056319E" w:rsidP="00A60D24">
            <w:pPr>
              <w:snapToGrid w:val="0"/>
              <w:ind w:left="360"/>
              <w:jc w:val="center"/>
              <w:rPr>
                <w:b/>
                <w:lang w:eastAsia="ar-SA"/>
              </w:rPr>
            </w:pPr>
            <w:r w:rsidRPr="00686468">
              <w:rPr>
                <w:b/>
                <w:lang w:eastAsia="ar-SA"/>
              </w:rPr>
              <w:t>Full name</w:t>
            </w:r>
          </w:p>
        </w:tc>
        <w:tc>
          <w:tcPr>
            <w:tcW w:w="1225" w:type="dxa"/>
            <w:tcBorders>
              <w:top w:val="single" w:sz="4" w:space="0" w:color="000001"/>
              <w:left w:val="single" w:sz="4" w:space="0" w:color="000001"/>
              <w:bottom w:val="single" w:sz="4" w:space="0" w:color="000001"/>
            </w:tcBorders>
            <w:shd w:val="clear" w:color="auto" w:fill="auto"/>
            <w:tcMar>
              <w:left w:w="88" w:type="dxa"/>
            </w:tcMar>
            <w:vAlign w:val="center"/>
          </w:tcPr>
          <w:p w14:paraId="0291C6C2" w14:textId="77777777" w:rsidR="0056319E" w:rsidRPr="00686468" w:rsidRDefault="0056319E" w:rsidP="00A60D24">
            <w:pPr>
              <w:snapToGrid w:val="0"/>
              <w:ind w:left="360"/>
              <w:jc w:val="center"/>
              <w:rPr>
                <w:b/>
                <w:lang w:eastAsia="ar-SA"/>
              </w:rPr>
            </w:pPr>
            <w:r w:rsidRPr="00686468">
              <w:rPr>
                <w:b/>
                <w:lang w:eastAsia="ar-SA"/>
              </w:rPr>
              <w:t>Date</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14:paraId="2D82B5AD" w14:textId="77777777" w:rsidR="0056319E" w:rsidRPr="00686468" w:rsidRDefault="0056319E" w:rsidP="00A60D24">
            <w:pPr>
              <w:snapToGrid w:val="0"/>
              <w:ind w:left="360"/>
              <w:jc w:val="center"/>
              <w:rPr>
                <w:b/>
                <w:lang w:eastAsia="ar-SA"/>
              </w:rPr>
            </w:pPr>
            <w:r w:rsidRPr="00686468">
              <w:rPr>
                <w:b/>
                <w:lang w:eastAsia="ar-SA"/>
              </w:rPr>
              <w:t>Signature</w:t>
            </w:r>
          </w:p>
        </w:tc>
      </w:tr>
      <w:tr w:rsidR="0056319E" w:rsidRPr="00686468" w14:paraId="10D4A257" w14:textId="77777777" w:rsidTr="00A60D24">
        <w:trPr>
          <w:cantSplit/>
          <w:jc w:val="center"/>
        </w:trPr>
        <w:tc>
          <w:tcPr>
            <w:tcW w:w="807" w:type="dxa"/>
            <w:tcBorders>
              <w:top w:val="single" w:sz="4" w:space="0" w:color="000001"/>
              <w:left w:val="single" w:sz="4" w:space="0" w:color="000001"/>
              <w:bottom w:val="single" w:sz="4" w:space="0" w:color="000001"/>
            </w:tcBorders>
          </w:tcPr>
          <w:p w14:paraId="7FAE95F0" w14:textId="77777777" w:rsidR="0056319E" w:rsidRPr="00686468" w:rsidRDefault="0056319E" w:rsidP="00A60D24">
            <w:pPr>
              <w:snapToGrid w:val="0"/>
              <w:ind w:left="360"/>
              <w:jc w:val="both"/>
              <w:rPr>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67BB0C53" w14:textId="77777777" w:rsidR="0056319E" w:rsidRPr="00686468" w:rsidRDefault="0056319E" w:rsidP="00A60D24">
            <w:pPr>
              <w:snapToGrid w:val="0"/>
              <w:ind w:left="360"/>
              <w:jc w:val="both"/>
              <w:rPr>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0DD4BAFA" w14:textId="77777777" w:rsidR="0056319E" w:rsidRPr="00686468" w:rsidRDefault="0056319E" w:rsidP="00A60D24">
            <w:pPr>
              <w:snapToGrid w:val="0"/>
              <w:ind w:left="360"/>
              <w:jc w:val="both"/>
              <w:rPr>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3515AEBC" w14:textId="77777777" w:rsidR="0056319E" w:rsidRPr="00686468" w:rsidRDefault="0056319E" w:rsidP="00A60D24">
            <w:pPr>
              <w:snapToGrid w:val="0"/>
              <w:ind w:left="360"/>
              <w:jc w:val="both"/>
              <w:rPr>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BDD38B1" w14:textId="77777777" w:rsidR="0056319E" w:rsidRPr="00686468" w:rsidRDefault="0056319E" w:rsidP="00A60D24">
            <w:pPr>
              <w:snapToGrid w:val="0"/>
              <w:ind w:left="360"/>
              <w:jc w:val="both"/>
              <w:rPr>
                <w:lang w:eastAsia="ar-SA"/>
              </w:rPr>
            </w:pPr>
          </w:p>
        </w:tc>
      </w:tr>
      <w:tr w:rsidR="0056319E" w:rsidRPr="00686468" w14:paraId="1853D6D1" w14:textId="77777777" w:rsidTr="00A60D24">
        <w:trPr>
          <w:cantSplit/>
          <w:jc w:val="center"/>
        </w:trPr>
        <w:tc>
          <w:tcPr>
            <w:tcW w:w="807" w:type="dxa"/>
            <w:tcBorders>
              <w:top w:val="single" w:sz="4" w:space="0" w:color="000001"/>
              <w:left w:val="single" w:sz="4" w:space="0" w:color="000001"/>
              <w:bottom w:val="single" w:sz="4" w:space="0" w:color="000001"/>
            </w:tcBorders>
          </w:tcPr>
          <w:p w14:paraId="48649462" w14:textId="77777777" w:rsidR="0056319E" w:rsidRPr="00686468" w:rsidRDefault="0056319E" w:rsidP="00A60D24">
            <w:pPr>
              <w:snapToGrid w:val="0"/>
              <w:ind w:left="360"/>
              <w:jc w:val="both"/>
              <w:rPr>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559D56F5" w14:textId="77777777" w:rsidR="0056319E" w:rsidRPr="00686468" w:rsidRDefault="0056319E" w:rsidP="00A60D24">
            <w:pPr>
              <w:snapToGrid w:val="0"/>
              <w:ind w:left="360"/>
              <w:jc w:val="both"/>
              <w:rPr>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101DC94D" w14:textId="77777777" w:rsidR="0056319E" w:rsidRPr="00686468" w:rsidRDefault="0056319E" w:rsidP="00A60D24">
            <w:pPr>
              <w:snapToGrid w:val="0"/>
              <w:ind w:left="360"/>
              <w:jc w:val="both"/>
              <w:rPr>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61C04FB5" w14:textId="77777777" w:rsidR="0056319E" w:rsidRPr="00686468" w:rsidRDefault="0056319E" w:rsidP="00A60D24">
            <w:pPr>
              <w:snapToGrid w:val="0"/>
              <w:ind w:left="360"/>
              <w:jc w:val="both"/>
              <w:rPr>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9BED08F" w14:textId="77777777" w:rsidR="0056319E" w:rsidRPr="00686468" w:rsidRDefault="0056319E" w:rsidP="00A60D24">
            <w:pPr>
              <w:snapToGrid w:val="0"/>
              <w:ind w:left="360"/>
              <w:jc w:val="both"/>
              <w:rPr>
                <w:lang w:eastAsia="ar-SA"/>
              </w:rPr>
            </w:pPr>
          </w:p>
        </w:tc>
      </w:tr>
      <w:tr w:rsidR="0056319E" w:rsidRPr="00686468" w14:paraId="7F4138B4" w14:textId="77777777" w:rsidTr="00A60D24">
        <w:trPr>
          <w:cantSplit/>
          <w:jc w:val="center"/>
        </w:trPr>
        <w:tc>
          <w:tcPr>
            <w:tcW w:w="807" w:type="dxa"/>
            <w:tcBorders>
              <w:top w:val="single" w:sz="4" w:space="0" w:color="000001"/>
              <w:left w:val="single" w:sz="4" w:space="0" w:color="000001"/>
              <w:bottom w:val="single" w:sz="4" w:space="0" w:color="000001"/>
            </w:tcBorders>
          </w:tcPr>
          <w:p w14:paraId="6364D3BC" w14:textId="77777777" w:rsidR="0056319E" w:rsidRPr="00686468" w:rsidRDefault="0056319E" w:rsidP="00A60D24">
            <w:pPr>
              <w:snapToGrid w:val="0"/>
              <w:ind w:left="360"/>
              <w:jc w:val="both"/>
              <w:rPr>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2E1BBBE6" w14:textId="77777777" w:rsidR="0056319E" w:rsidRPr="00686468" w:rsidRDefault="0056319E" w:rsidP="00A60D24">
            <w:pPr>
              <w:snapToGrid w:val="0"/>
              <w:ind w:left="360"/>
              <w:jc w:val="both"/>
              <w:rPr>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79042FE8" w14:textId="77777777" w:rsidR="0056319E" w:rsidRPr="00686468" w:rsidRDefault="0056319E" w:rsidP="00A60D24">
            <w:pPr>
              <w:snapToGrid w:val="0"/>
              <w:ind w:left="360"/>
              <w:jc w:val="both"/>
              <w:rPr>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30AED0D1" w14:textId="77777777" w:rsidR="0056319E" w:rsidRPr="00686468" w:rsidRDefault="0056319E" w:rsidP="00A60D24">
            <w:pPr>
              <w:snapToGrid w:val="0"/>
              <w:ind w:left="360"/>
              <w:jc w:val="both"/>
              <w:rPr>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D8DAD61" w14:textId="77777777" w:rsidR="0056319E" w:rsidRPr="00686468" w:rsidRDefault="0056319E" w:rsidP="00A60D24">
            <w:pPr>
              <w:snapToGrid w:val="0"/>
              <w:ind w:left="360"/>
              <w:jc w:val="both"/>
              <w:rPr>
                <w:lang w:eastAsia="ar-SA"/>
              </w:rPr>
            </w:pPr>
          </w:p>
        </w:tc>
      </w:tr>
      <w:tr w:rsidR="0056319E" w:rsidRPr="00686468" w14:paraId="246136C5" w14:textId="77777777" w:rsidTr="00A60D24">
        <w:trPr>
          <w:cantSplit/>
          <w:jc w:val="center"/>
        </w:trPr>
        <w:tc>
          <w:tcPr>
            <w:tcW w:w="807" w:type="dxa"/>
            <w:tcBorders>
              <w:top w:val="single" w:sz="4" w:space="0" w:color="000001"/>
              <w:left w:val="single" w:sz="4" w:space="0" w:color="000001"/>
              <w:bottom w:val="single" w:sz="4" w:space="0" w:color="000001"/>
            </w:tcBorders>
          </w:tcPr>
          <w:p w14:paraId="042942C3" w14:textId="77777777" w:rsidR="0056319E" w:rsidRPr="00686468" w:rsidRDefault="0056319E" w:rsidP="00A60D24">
            <w:pPr>
              <w:snapToGrid w:val="0"/>
              <w:ind w:left="360"/>
              <w:jc w:val="both"/>
              <w:rPr>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3DF2DF93" w14:textId="77777777" w:rsidR="0056319E" w:rsidRPr="00686468" w:rsidRDefault="0056319E" w:rsidP="00A60D24">
            <w:pPr>
              <w:snapToGrid w:val="0"/>
              <w:ind w:left="360"/>
              <w:jc w:val="both"/>
              <w:rPr>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2977CEBD" w14:textId="77777777" w:rsidR="0056319E" w:rsidRPr="00686468" w:rsidRDefault="0056319E" w:rsidP="00A60D24">
            <w:pPr>
              <w:snapToGrid w:val="0"/>
              <w:ind w:left="360"/>
              <w:jc w:val="both"/>
              <w:rPr>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7442F54F" w14:textId="77777777" w:rsidR="0056319E" w:rsidRPr="00686468" w:rsidRDefault="0056319E" w:rsidP="00A60D24">
            <w:pPr>
              <w:snapToGrid w:val="0"/>
              <w:ind w:left="360"/>
              <w:jc w:val="both"/>
              <w:rPr>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7C9D0EF" w14:textId="77777777" w:rsidR="0056319E" w:rsidRPr="00686468" w:rsidRDefault="0056319E" w:rsidP="00A60D24">
            <w:pPr>
              <w:snapToGrid w:val="0"/>
              <w:ind w:left="360"/>
              <w:jc w:val="both"/>
              <w:rPr>
                <w:lang w:eastAsia="ar-SA"/>
              </w:rPr>
            </w:pPr>
          </w:p>
        </w:tc>
      </w:tr>
      <w:tr w:rsidR="0056319E" w:rsidRPr="00686468" w14:paraId="2B16DAD1" w14:textId="77777777" w:rsidTr="00A60D24">
        <w:trPr>
          <w:cantSplit/>
          <w:jc w:val="center"/>
        </w:trPr>
        <w:tc>
          <w:tcPr>
            <w:tcW w:w="807" w:type="dxa"/>
            <w:tcBorders>
              <w:top w:val="single" w:sz="4" w:space="0" w:color="000001"/>
              <w:left w:val="single" w:sz="4" w:space="0" w:color="000001"/>
              <w:bottom w:val="single" w:sz="4" w:space="0" w:color="000001"/>
            </w:tcBorders>
          </w:tcPr>
          <w:p w14:paraId="407EE428" w14:textId="77777777" w:rsidR="0056319E" w:rsidRPr="00686468" w:rsidRDefault="0056319E" w:rsidP="00A60D24">
            <w:pPr>
              <w:snapToGrid w:val="0"/>
              <w:ind w:left="360"/>
              <w:jc w:val="both"/>
              <w:rPr>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5F039C09" w14:textId="77777777" w:rsidR="0056319E" w:rsidRPr="00686468" w:rsidRDefault="0056319E" w:rsidP="00A60D24">
            <w:pPr>
              <w:snapToGrid w:val="0"/>
              <w:ind w:left="360"/>
              <w:jc w:val="both"/>
              <w:rPr>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2885E661" w14:textId="77777777" w:rsidR="0056319E" w:rsidRPr="00686468" w:rsidRDefault="0056319E" w:rsidP="00A60D24">
            <w:pPr>
              <w:snapToGrid w:val="0"/>
              <w:ind w:left="360"/>
              <w:jc w:val="both"/>
              <w:rPr>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33E3DA4D" w14:textId="77777777" w:rsidR="0056319E" w:rsidRPr="00686468" w:rsidRDefault="0056319E" w:rsidP="00A60D24">
            <w:pPr>
              <w:snapToGrid w:val="0"/>
              <w:ind w:left="360"/>
              <w:jc w:val="both"/>
              <w:rPr>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73A8541" w14:textId="77777777" w:rsidR="0056319E" w:rsidRPr="00686468" w:rsidRDefault="0056319E" w:rsidP="00A60D24">
            <w:pPr>
              <w:snapToGrid w:val="0"/>
              <w:ind w:left="360"/>
              <w:jc w:val="both"/>
              <w:rPr>
                <w:lang w:eastAsia="ar-SA"/>
              </w:rPr>
            </w:pPr>
          </w:p>
        </w:tc>
      </w:tr>
      <w:tr w:rsidR="0056319E" w:rsidRPr="00686468" w14:paraId="31715F77" w14:textId="77777777" w:rsidTr="00A60D24">
        <w:trPr>
          <w:cantSplit/>
          <w:jc w:val="center"/>
        </w:trPr>
        <w:tc>
          <w:tcPr>
            <w:tcW w:w="807" w:type="dxa"/>
            <w:tcBorders>
              <w:top w:val="single" w:sz="4" w:space="0" w:color="000001"/>
              <w:left w:val="single" w:sz="4" w:space="0" w:color="000001"/>
              <w:bottom w:val="single" w:sz="4" w:space="0" w:color="000001"/>
            </w:tcBorders>
          </w:tcPr>
          <w:p w14:paraId="26D5535A" w14:textId="77777777" w:rsidR="0056319E" w:rsidRPr="00686468" w:rsidRDefault="0056319E" w:rsidP="00A60D24">
            <w:pPr>
              <w:snapToGrid w:val="0"/>
              <w:ind w:left="360"/>
              <w:jc w:val="both"/>
              <w:rPr>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60EB6BD9" w14:textId="77777777" w:rsidR="0056319E" w:rsidRPr="00686468" w:rsidRDefault="0056319E" w:rsidP="00A60D24">
            <w:pPr>
              <w:snapToGrid w:val="0"/>
              <w:ind w:left="360"/>
              <w:jc w:val="both"/>
              <w:rPr>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429560F6" w14:textId="77777777" w:rsidR="0056319E" w:rsidRPr="00686468" w:rsidRDefault="0056319E" w:rsidP="00A60D24">
            <w:pPr>
              <w:snapToGrid w:val="0"/>
              <w:ind w:left="360"/>
              <w:jc w:val="both"/>
              <w:rPr>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77B5A43E" w14:textId="77777777" w:rsidR="0056319E" w:rsidRPr="00686468" w:rsidRDefault="0056319E" w:rsidP="00A60D24">
            <w:pPr>
              <w:snapToGrid w:val="0"/>
              <w:ind w:left="360"/>
              <w:jc w:val="both"/>
              <w:rPr>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E6AC76D" w14:textId="77777777" w:rsidR="0056319E" w:rsidRPr="00686468" w:rsidRDefault="0056319E" w:rsidP="00A60D24">
            <w:pPr>
              <w:snapToGrid w:val="0"/>
              <w:ind w:left="360"/>
              <w:jc w:val="both"/>
              <w:rPr>
                <w:lang w:eastAsia="ar-SA"/>
              </w:rPr>
            </w:pPr>
          </w:p>
        </w:tc>
      </w:tr>
      <w:tr w:rsidR="0056319E" w:rsidRPr="00686468" w14:paraId="7A67A572" w14:textId="77777777" w:rsidTr="00A60D24">
        <w:trPr>
          <w:cantSplit/>
          <w:jc w:val="center"/>
        </w:trPr>
        <w:tc>
          <w:tcPr>
            <w:tcW w:w="807" w:type="dxa"/>
            <w:tcBorders>
              <w:top w:val="single" w:sz="4" w:space="0" w:color="000001"/>
              <w:left w:val="single" w:sz="4" w:space="0" w:color="000001"/>
              <w:bottom w:val="single" w:sz="4" w:space="0" w:color="000001"/>
            </w:tcBorders>
          </w:tcPr>
          <w:p w14:paraId="65681AEA" w14:textId="77777777" w:rsidR="0056319E" w:rsidRPr="00686468" w:rsidRDefault="0056319E" w:rsidP="00A60D24">
            <w:pPr>
              <w:snapToGrid w:val="0"/>
              <w:ind w:left="360"/>
              <w:jc w:val="both"/>
              <w:rPr>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65DD762C" w14:textId="77777777" w:rsidR="0056319E" w:rsidRPr="00686468" w:rsidRDefault="0056319E" w:rsidP="00A60D24">
            <w:pPr>
              <w:snapToGrid w:val="0"/>
              <w:ind w:left="360"/>
              <w:jc w:val="both"/>
              <w:rPr>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7C0B56CA" w14:textId="77777777" w:rsidR="0056319E" w:rsidRPr="00686468" w:rsidRDefault="0056319E" w:rsidP="00A60D24">
            <w:pPr>
              <w:snapToGrid w:val="0"/>
              <w:ind w:left="360"/>
              <w:jc w:val="both"/>
              <w:rPr>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5A0D774C" w14:textId="77777777" w:rsidR="0056319E" w:rsidRPr="00686468" w:rsidRDefault="0056319E" w:rsidP="00A60D24">
            <w:pPr>
              <w:snapToGrid w:val="0"/>
              <w:ind w:left="360"/>
              <w:jc w:val="both"/>
              <w:rPr>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1A67873" w14:textId="77777777" w:rsidR="0056319E" w:rsidRPr="00686468" w:rsidRDefault="0056319E" w:rsidP="00A60D24">
            <w:pPr>
              <w:snapToGrid w:val="0"/>
              <w:ind w:left="360"/>
              <w:jc w:val="both"/>
              <w:rPr>
                <w:lang w:eastAsia="ar-SA"/>
              </w:rPr>
            </w:pPr>
          </w:p>
        </w:tc>
      </w:tr>
      <w:tr w:rsidR="0056319E" w:rsidRPr="00686468" w14:paraId="1A30B36A" w14:textId="77777777" w:rsidTr="00A60D24">
        <w:trPr>
          <w:cantSplit/>
          <w:jc w:val="center"/>
        </w:trPr>
        <w:tc>
          <w:tcPr>
            <w:tcW w:w="807" w:type="dxa"/>
            <w:tcBorders>
              <w:top w:val="single" w:sz="4" w:space="0" w:color="000001"/>
              <w:left w:val="single" w:sz="4" w:space="0" w:color="000001"/>
              <w:bottom w:val="single" w:sz="4" w:space="0" w:color="000001"/>
            </w:tcBorders>
          </w:tcPr>
          <w:p w14:paraId="7543062A" w14:textId="77777777" w:rsidR="0056319E" w:rsidRPr="00686468" w:rsidRDefault="0056319E" w:rsidP="00A60D24">
            <w:pPr>
              <w:snapToGrid w:val="0"/>
              <w:ind w:left="360"/>
              <w:jc w:val="both"/>
              <w:rPr>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27506DEC" w14:textId="77777777" w:rsidR="0056319E" w:rsidRPr="00686468" w:rsidRDefault="0056319E" w:rsidP="00A60D24">
            <w:pPr>
              <w:snapToGrid w:val="0"/>
              <w:ind w:left="360"/>
              <w:jc w:val="both"/>
              <w:rPr>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5395C987" w14:textId="77777777" w:rsidR="0056319E" w:rsidRPr="00686468" w:rsidRDefault="0056319E" w:rsidP="00A60D24">
            <w:pPr>
              <w:snapToGrid w:val="0"/>
              <w:ind w:left="360"/>
              <w:jc w:val="both"/>
              <w:rPr>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3461353B" w14:textId="77777777" w:rsidR="0056319E" w:rsidRPr="00686468" w:rsidRDefault="0056319E" w:rsidP="00A60D24">
            <w:pPr>
              <w:snapToGrid w:val="0"/>
              <w:ind w:left="360"/>
              <w:jc w:val="both"/>
              <w:rPr>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043F593" w14:textId="77777777" w:rsidR="0056319E" w:rsidRPr="00686468" w:rsidRDefault="0056319E" w:rsidP="00A60D24">
            <w:pPr>
              <w:snapToGrid w:val="0"/>
              <w:ind w:left="360"/>
              <w:jc w:val="both"/>
              <w:rPr>
                <w:lang w:eastAsia="ar-SA"/>
              </w:rPr>
            </w:pPr>
          </w:p>
        </w:tc>
      </w:tr>
      <w:tr w:rsidR="0056319E" w:rsidRPr="00686468" w14:paraId="66F85FC3" w14:textId="77777777" w:rsidTr="00A60D24">
        <w:trPr>
          <w:cantSplit/>
          <w:jc w:val="center"/>
        </w:trPr>
        <w:tc>
          <w:tcPr>
            <w:tcW w:w="807" w:type="dxa"/>
            <w:tcBorders>
              <w:top w:val="single" w:sz="4" w:space="0" w:color="000001"/>
              <w:left w:val="single" w:sz="4" w:space="0" w:color="000001"/>
              <w:bottom w:val="single" w:sz="4" w:space="0" w:color="000001"/>
            </w:tcBorders>
          </w:tcPr>
          <w:p w14:paraId="595FA706" w14:textId="77777777" w:rsidR="0056319E" w:rsidRPr="00686468" w:rsidRDefault="0056319E" w:rsidP="00A60D24">
            <w:pPr>
              <w:snapToGrid w:val="0"/>
              <w:ind w:left="360"/>
              <w:jc w:val="both"/>
              <w:rPr>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45976FE4" w14:textId="77777777" w:rsidR="0056319E" w:rsidRPr="00686468" w:rsidRDefault="0056319E" w:rsidP="00A60D24">
            <w:pPr>
              <w:snapToGrid w:val="0"/>
              <w:ind w:left="360"/>
              <w:jc w:val="both"/>
              <w:rPr>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5DAC4815" w14:textId="77777777" w:rsidR="0056319E" w:rsidRPr="00686468" w:rsidRDefault="0056319E" w:rsidP="00A60D24">
            <w:pPr>
              <w:snapToGrid w:val="0"/>
              <w:ind w:left="360"/>
              <w:jc w:val="both"/>
              <w:rPr>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355627B2" w14:textId="77777777" w:rsidR="0056319E" w:rsidRPr="00686468" w:rsidRDefault="0056319E" w:rsidP="00A60D24">
            <w:pPr>
              <w:snapToGrid w:val="0"/>
              <w:ind w:left="360"/>
              <w:jc w:val="both"/>
              <w:rPr>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53D97E1" w14:textId="77777777" w:rsidR="0056319E" w:rsidRPr="00686468" w:rsidRDefault="0056319E" w:rsidP="00A60D24">
            <w:pPr>
              <w:snapToGrid w:val="0"/>
              <w:ind w:left="360"/>
              <w:jc w:val="both"/>
              <w:rPr>
                <w:lang w:eastAsia="ar-SA"/>
              </w:rPr>
            </w:pPr>
          </w:p>
        </w:tc>
      </w:tr>
      <w:tr w:rsidR="0056319E" w:rsidRPr="00686468" w14:paraId="3455885D" w14:textId="77777777" w:rsidTr="00A60D24">
        <w:trPr>
          <w:cantSplit/>
          <w:jc w:val="center"/>
        </w:trPr>
        <w:tc>
          <w:tcPr>
            <w:tcW w:w="807" w:type="dxa"/>
            <w:tcBorders>
              <w:top w:val="single" w:sz="4" w:space="0" w:color="000001"/>
              <w:left w:val="single" w:sz="4" w:space="0" w:color="000001"/>
              <w:bottom w:val="single" w:sz="4" w:space="0" w:color="000001"/>
            </w:tcBorders>
          </w:tcPr>
          <w:p w14:paraId="617EB18D" w14:textId="77777777" w:rsidR="0056319E" w:rsidRPr="00686468" w:rsidRDefault="0056319E" w:rsidP="00A60D24">
            <w:pPr>
              <w:snapToGrid w:val="0"/>
              <w:ind w:left="360"/>
              <w:jc w:val="both"/>
              <w:rPr>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546E55C6" w14:textId="77777777" w:rsidR="0056319E" w:rsidRPr="00686468" w:rsidRDefault="0056319E" w:rsidP="00A60D24">
            <w:pPr>
              <w:snapToGrid w:val="0"/>
              <w:ind w:left="360"/>
              <w:jc w:val="both"/>
              <w:rPr>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27DD67D2" w14:textId="77777777" w:rsidR="0056319E" w:rsidRPr="00686468" w:rsidRDefault="0056319E" w:rsidP="00A60D24">
            <w:pPr>
              <w:snapToGrid w:val="0"/>
              <w:ind w:left="360"/>
              <w:jc w:val="both"/>
              <w:rPr>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73E4A36D" w14:textId="77777777" w:rsidR="0056319E" w:rsidRPr="00686468" w:rsidRDefault="0056319E" w:rsidP="00A60D24">
            <w:pPr>
              <w:snapToGrid w:val="0"/>
              <w:ind w:left="360"/>
              <w:jc w:val="both"/>
              <w:rPr>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55E7905" w14:textId="77777777" w:rsidR="0056319E" w:rsidRPr="00686468" w:rsidRDefault="0056319E" w:rsidP="00A60D24">
            <w:pPr>
              <w:snapToGrid w:val="0"/>
              <w:ind w:left="360"/>
              <w:jc w:val="both"/>
              <w:rPr>
                <w:lang w:eastAsia="ar-SA"/>
              </w:rPr>
            </w:pPr>
          </w:p>
        </w:tc>
      </w:tr>
      <w:tr w:rsidR="0056319E" w:rsidRPr="00686468" w14:paraId="668F69AD" w14:textId="77777777" w:rsidTr="00A60D24">
        <w:trPr>
          <w:cantSplit/>
          <w:jc w:val="center"/>
        </w:trPr>
        <w:tc>
          <w:tcPr>
            <w:tcW w:w="807" w:type="dxa"/>
            <w:tcBorders>
              <w:top w:val="single" w:sz="4" w:space="0" w:color="000001"/>
              <w:left w:val="single" w:sz="4" w:space="0" w:color="000001"/>
              <w:bottom w:val="single" w:sz="4" w:space="0" w:color="000001"/>
            </w:tcBorders>
          </w:tcPr>
          <w:p w14:paraId="505D1F91" w14:textId="77777777" w:rsidR="0056319E" w:rsidRPr="00686468" w:rsidRDefault="0056319E" w:rsidP="00A60D24">
            <w:pPr>
              <w:snapToGrid w:val="0"/>
              <w:ind w:left="360"/>
              <w:jc w:val="both"/>
              <w:rPr>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1F90D7F7" w14:textId="77777777" w:rsidR="0056319E" w:rsidRPr="00686468" w:rsidRDefault="0056319E" w:rsidP="00A60D24">
            <w:pPr>
              <w:snapToGrid w:val="0"/>
              <w:ind w:left="360"/>
              <w:jc w:val="both"/>
              <w:rPr>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12B9F3DA" w14:textId="77777777" w:rsidR="0056319E" w:rsidRPr="00686468" w:rsidRDefault="0056319E" w:rsidP="00A60D24">
            <w:pPr>
              <w:snapToGrid w:val="0"/>
              <w:ind w:left="360"/>
              <w:jc w:val="both"/>
              <w:rPr>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02CCB2DD" w14:textId="77777777" w:rsidR="0056319E" w:rsidRPr="00686468" w:rsidRDefault="0056319E" w:rsidP="00A60D24">
            <w:pPr>
              <w:snapToGrid w:val="0"/>
              <w:ind w:left="360"/>
              <w:jc w:val="both"/>
              <w:rPr>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1F67266" w14:textId="77777777" w:rsidR="0056319E" w:rsidRPr="00686468" w:rsidRDefault="0056319E" w:rsidP="00A60D24">
            <w:pPr>
              <w:snapToGrid w:val="0"/>
              <w:ind w:left="360"/>
              <w:jc w:val="both"/>
              <w:rPr>
                <w:lang w:eastAsia="ar-SA"/>
              </w:rPr>
            </w:pPr>
          </w:p>
        </w:tc>
      </w:tr>
      <w:tr w:rsidR="0056319E" w:rsidRPr="00686468" w14:paraId="645642B2" w14:textId="77777777" w:rsidTr="00A60D24">
        <w:trPr>
          <w:cantSplit/>
          <w:jc w:val="center"/>
        </w:trPr>
        <w:tc>
          <w:tcPr>
            <w:tcW w:w="807" w:type="dxa"/>
            <w:tcBorders>
              <w:top w:val="single" w:sz="4" w:space="0" w:color="000001"/>
              <w:left w:val="single" w:sz="4" w:space="0" w:color="000001"/>
              <w:bottom w:val="single" w:sz="4" w:space="0" w:color="000001"/>
            </w:tcBorders>
          </w:tcPr>
          <w:p w14:paraId="26D612A6" w14:textId="77777777" w:rsidR="0056319E" w:rsidRPr="00686468" w:rsidRDefault="0056319E" w:rsidP="00A60D24">
            <w:pPr>
              <w:snapToGrid w:val="0"/>
              <w:ind w:left="360"/>
              <w:jc w:val="both"/>
              <w:rPr>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7D961F5A" w14:textId="77777777" w:rsidR="0056319E" w:rsidRPr="00686468" w:rsidRDefault="0056319E" w:rsidP="00A60D24">
            <w:pPr>
              <w:snapToGrid w:val="0"/>
              <w:ind w:left="360"/>
              <w:jc w:val="both"/>
              <w:rPr>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033DB09E" w14:textId="77777777" w:rsidR="0056319E" w:rsidRPr="00686468" w:rsidRDefault="0056319E" w:rsidP="00A60D24">
            <w:pPr>
              <w:snapToGrid w:val="0"/>
              <w:ind w:left="360"/>
              <w:jc w:val="both"/>
              <w:rPr>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70AD46AE" w14:textId="77777777" w:rsidR="0056319E" w:rsidRPr="00686468" w:rsidRDefault="0056319E" w:rsidP="00A60D24">
            <w:pPr>
              <w:snapToGrid w:val="0"/>
              <w:ind w:left="360"/>
              <w:jc w:val="both"/>
              <w:rPr>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27D84A3" w14:textId="77777777" w:rsidR="0056319E" w:rsidRPr="00686468" w:rsidRDefault="0056319E" w:rsidP="00A60D24">
            <w:pPr>
              <w:snapToGrid w:val="0"/>
              <w:ind w:left="360"/>
              <w:jc w:val="both"/>
              <w:rPr>
                <w:lang w:eastAsia="ar-SA"/>
              </w:rPr>
            </w:pPr>
          </w:p>
        </w:tc>
      </w:tr>
      <w:tr w:rsidR="0056319E" w:rsidRPr="00686468" w14:paraId="68C4BC5D" w14:textId="77777777" w:rsidTr="00A60D24">
        <w:trPr>
          <w:cantSplit/>
          <w:jc w:val="center"/>
        </w:trPr>
        <w:tc>
          <w:tcPr>
            <w:tcW w:w="807" w:type="dxa"/>
            <w:tcBorders>
              <w:top w:val="single" w:sz="4" w:space="0" w:color="000001"/>
              <w:left w:val="single" w:sz="4" w:space="0" w:color="000001"/>
              <w:bottom w:val="single" w:sz="4" w:space="0" w:color="000001"/>
            </w:tcBorders>
          </w:tcPr>
          <w:p w14:paraId="5C498C91" w14:textId="77777777" w:rsidR="0056319E" w:rsidRPr="00686468" w:rsidRDefault="0056319E" w:rsidP="00A60D24">
            <w:pPr>
              <w:snapToGrid w:val="0"/>
              <w:ind w:left="360"/>
              <w:jc w:val="both"/>
              <w:rPr>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0CA271B8" w14:textId="77777777" w:rsidR="0056319E" w:rsidRPr="00686468" w:rsidRDefault="0056319E" w:rsidP="00A60D24">
            <w:pPr>
              <w:snapToGrid w:val="0"/>
              <w:ind w:left="360"/>
              <w:jc w:val="both"/>
              <w:rPr>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4EF1478E" w14:textId="77777777" w:rsidR="0056319E" w:rsidRPr="00686468" w:rsidRDefault="0056319E" w:rsidP="00A60D24">
            <w:pPr>
              <w:snapToGrid w:val="0"/>
              <w:ind w:left="360"/>
              <w:jc w:val="both"/>
              <w:rPr>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1952F6C5" w14:textId="77777777" w:rsidR="0056319E" w:rsidRPr="00686468" w:rsidRDefault="0056319E" w:rsidP="00A60D24">
            <w:pPr>
              <w:snapToGrid w:val="0"/>
              <w:ind w:left="360"/>
              <w:jc w:val="both"/>
              <w:rPr>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ED1916D" w14:textId="77777777" w:rsidR="0056319E" w:rsidRPr="00686468" w:rsidRDefault="0056319E" w:rsidP="00A60D24">
            <w:pPr>
              <w:snapToGrid w:val="0"/>
              <w:ind w:left="360"/>
              <w:jc w:val="both"/>
              <w:rPr>
                <w:lang w:eastAsia="ar-SA"/>
              </w:rPr>
            </w:pPr>
          </w:p>
        </w:tc>
      </w:tr>
      <w:tr w:rsidR="0056319E" w:rsidRPr="00686468" w14:paraId="59A64D13" w14:textId="77777777" w:rsidTr="00A60D24">
        <w:trPr>
          <w:cantSplit/>
          <w:jc w:val="center"/>
        </w:trPr>
        <w:tc>
          <w:tcPr>
            <w:tcW w:w="807" w:type="dxa"/>
            <w:tcBorders>
              <w:top w:val="single" w:sz="4" w:space="0" w:color="000001"/>
              <w:left w:val="single" w:sz="4" w:space="0" w:color="000001"/>
              <w:bottom w:val="single" w:sz="4" w:space="0" w:color="000001"/>
            </w:tcBorders>
          </w:tcPr>
          <w:p w14:paraId="5E7B3DB6" w14:textId="77777777" w:rsidR="0056319E" w:rsidRPr="00686468" w:rsidRDefault="0056319E" w:rsidP="00A60D24">
            <w:pPr>
              <w:snapToGrid w:val="0"/>
              <w:ind w:left="360"/>
              <w:jc w:val="both"/>
              <w:rPr>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38FB479C" w14:textId="77777777" w:rsidR="0056319E" w:rsidRPr="00686468" w:rsidRDefault="0056319E" w:rsidP="00A60D24">
            <w:pPr>
              <w:snapToGrid w:val="0"/>
              <w:ind w:left="360"/>
              <w:jc w:val="both"/>
              <w:rPr>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1AF6F302" w14:textId="77777777" w:rsidR="0056319E" w:rsidRPr="00686468" w:rsidRDefault="0056319E" w:rsidP="00A60D24">
            <w:pPr>
              <w:snapToGrid w:val="0"/>
              <w:ind w:left="360"/>
              <w:jc w:val="both"/>
              <w:rPr>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0ED54435" w14:textId="77777777" w:rsidR="0056319E" w:rsidRPr="00686468" w:rsidRDefault="0056319E" w:rsidP="00A60D24">
            <w:pPr>
              <w:snapToGrid w:val="0"/>
              <w:ind w:left="360"/>
              <w:jc w:val="both"/>
              <w:rPr>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6A66CBD" w14:textId="77777777" w:rsidR="0056319E" w:rsidRPr="00686468" w:rsidRDefault="0056319E" w:rsidP="00A60D24">
            <w:pPr>
              <w:snapToGrid w:val="0"/>
              <w:ind w:left="360"/>
              <w:jc w:val="both"/>
              <w:rPr>
                <w:lang w:eastAsia="ar-SA"/>
              </w:rPr>
            </w:pPr>
          </w:p>
        </w:tc>
      </w:tr>
      <w:tr w:rsidR="0056319E" w:rsidRPr="00686468" w14:paraId="74D09B37" w14:textId="77777777" w:rsidTr="00A60D24">
        <w:trPr>
          <w:cantSplit/>
          <w:jc w:val="center"/>
        </w:trPr>
        <w:tc>
          <w:tcPr>
            <w:tcW w:w="807" w:type="dxa"/>
            <w:tcBorders>
              <w:top w:val="single" w:sz="4" w:space="0" w:color="000001"/>
              <w:left w:val="single" w:sz="4" w:space="0" w:color="000001"/>
              <w:bottom w:val="single" w:sz="4" w:space="0" w:color="000001"/>
            </w:tcBorders>
          </w:tcPr>
          <w:p w14:paraId="5BE7B781" w14:textId="77777777" w:rsidR="0056319E" w:rsidRPr="00686468" w:rsidRDefault="0056319E" w:rsidP="00A60D24">
            <w:pPr>
              <w:snapToGrid w:val="0"/>
              <w:ind w:left="360"/>
              <w:jc w:val="both"/>
              <w:rPr>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6377B564" w14:textId="77777777" w:rsidR="0056319E" w:rsidRPr="00686468" w:rsidRDefault="0056319E" w:rsidP="00A60D24">
            <w:pPr>
              <w:snapToGrid w:val="0"/>
              <w:ind w:left="360"/>
              <w:jc w:val="both"/>
              <w:rPr>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02769BE4" w14:textId="77777777" w:rsidR="0056319E" w:rsidRPr="00686468" w:rsidRDefault="0056319E" w:rsidP="00A60D24">
            <w:pPr>
              <w:snapToGrid w:val="0"/>
              <w:ind w:left="360"/>
              <w:jc w:val="both"/>
              <w:rPr>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1B473626" w14:textId="77777777" w:rsidR="0056319E" w:rsidRPr="00686468" w:rsidRDefault="0056319E" w:rsidP="00A60D24">
            <w:pPr>
              <w:snapToGrid w:val="0"/>
              <w:ind w:left="360"/>
              <w:jc w:val="both"/>
              <w:rPr>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5F50BC1" w14:textId="77777777" w:rsidR="0056319E" w:rsidRPr="00686468" w:rsidRDefault="0056319E" w:rsidP="00A60D24">
            <w:pPr>
              <w:snapToGrid w:val="0"/>
              <w:ind w:left="360"/>
              <w:jc w:val="both"/>
              <w:rPr>
                <w:lang w:eastAsia="ar-SA"/>
              </w:rPr>
            </w:pPr>
          </w:p>
        </w:tc>
      </w:tr>
      <w:tr w:rsidR="0056319E" w:rsidRPr="00686468" w14:paraId="5E32ABE2" w14:textId="77777777" w:rsidTr="00A60D24">
        <w:trPr>
          <w:cantSplit/>
          <w:jc w:val="center"/>
        </w:trPr>
        <w:tc>
          <w:tcPr>
            <w:tcW w:w="807" w:type="dxa"/>
            <w:tcBorders>
              <w:top w:val="single" w:sz="4" w:space="0" w:color="000001"/>
              <w:left w:val="single" w:sz="4" w:space="0" w:color="000001"/>
              <w:bottom w:val="single" w:sz="4" w:space="0" w:color="000001"/>
            </w:tcBorders>
          </w:tcPr>
          <w:p w14:paraId="01DF7E5A" w14:textId="77777777" w:rsidR="0056319E" w:rsidRPr="00686468" w:rsidRDefault="0056319E" w:rsidP="00A60D24">
            <w:pPr>
              <w:snapToGrid w:val="0"/>
              <w:ind w:left="360"/>
              <w:jc w:val="both"/>
              <w:rPr>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75FEEF6D" w14:textId="77777777" w:rsidR="0056319E" w:rsidRPr="00686468" w:rsidRDefault="0056319E" w:rsidP="00A60D24">
            <w:pPr>
              <w:snapToGrid w:val="0"/>
              <w:ind w:left="360"/>
              <w:jc w:val="both"/>
              <w:rPr>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5034134C" w14:textId="77777777" w:rsidR="0056319E" w:rsidRPr="00686468" w:rsidRDefault="0056319E" w:rsidP="00A60D24">
            <w:pPr>
              <w:snapToGrid w:val="0"/>
              <w:ind w:left="360"/>
              <w:jc w:val="both"/>
              <w:rPr>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78D52E56" w14:textId="77777777" w:rsidR="0056319E" w:rsidRPr="00686468" w:rsidRDefault="0056319E" w:rsidP="00A60D24">
            <w:pPr>
              <w:snapToGrid w:val="0"/>
              <w:ind w:left="360"/>
              <w:jc w:val="both"/>
              <w:rPr>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55F9061" w14:textId="77777777" w:rsidR="0056319E" w:rsidRPr="00686468" w:rsidRDefault="0056319E" w:rsidP="00A60D24">
            <w:pPr>
              <w:snapToGrid w:val="0"/>
              <w:ind w:left="360"/>
              <w:jc w:val="both"/>
              <w:rPr>
                <w:lang w:eastAsia="ar-SA"/>
              </w:rPr>
            </w:pPr>
          </w:p>
        </w:tc>
      </w:tr>
      <w:tr w:rsidR="0056319E" w:rsidRPr="00686468" w14:paraId="61E2B65E" w14:textId="77777777" w:rsidTr="00A60D24">
        <w:trPr>
          <w:cantSplit/>
          <w:jc w:val="center"/>
        </w:trPr>
        <w:tc>
          <w:tcPr>
            <w:tcW w:w="807" w:type="dxa"/>
            <w:tcBorders>
              <w:top w:val="single" w:sz="4" w:space="0" w:color="000001"/>
              <w:left w:val="single" w:sz="4" w:space="0" w:color="000001"/>
              <w:bottom w:val="single" w:sz="4" w:space="0" w:color="000001"/>
            </w:tcBorders>
          </w:tcPr>
          <w:p w14:paraId="58F8E45A" w14:textId="77777777" w:rsidR="0056319E" w:rsidRPr="00686468" w:rsidRDefault="0056319E" w:rsidP="00A60D24">
            <w:pPr>
              <w:snapToGrid w:val="0"/>
              <w:ind w:left="360"/>
              <w:jc w:val="both"/>
              <w:rPr>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5F5D3612" w14:textId="77777777" w:rsidR="0056319E" w:rsidRPr="00686468" w:rsidRDefault="0056319E" w:rsidP="00A60D24">
            <w:pPr>
              <w:snapToGrid w:val="0"/>
              <w:ind w:left="360"/>
              <w:jc w:val="both"/>
              <w:rPr>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15F04787" w14:textId="77777777" w:rsidR="0056319E" w:rsidRPr="00686468" w:rsidRDefault="0056319E" w:rsidP="00A60D24">
            <w:pPr>
              <w:snapToGrid w:val="0"/>
              <w:ind w:left="360"/>
              <w:jc w:val="both"/>
              <w:rPr>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3DF4CA9A" w14:textId="77777777" w:rsidR="0056319E" w:rsidRPr="00686468" w:rsidRDefault="0056319E" w:rsidP="00A60D24">
            <w:pPr>
              <w:snapToGrid w:val="0"/>
              <w:ind w:left="360"/>
              <w:jc w:val="both"/>
              <w:rPr>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30D5780" w14:textId="77777777" w:rsidR="0056319E" w:rsidRPr="00686468" w:rsidRDefault="0056319E" w:rsidP="00A60D24">
            <w:pPr>
              <w:snapToGrid w:val="0"/>
              <w:ind w:left="360"/>
              <w:jc w:val="both"/>
              <w:rPr>
                <w:lang w:eastAsia="ar-SA"/>
              </w:rPr>
            </w:pPr>
          </w:p>
        </w:tc>
      </w:tr>
      <w:tr w:rsidR="0056319E" w:rsidRPr="00686468" w14:paraId="6521FFC5" w14:textId="77777777" w:rsidTr="00A60D24">
        <w:trPr>
          <w:cantSplit/>
          <w:jc w:val="center"/>
        </w:trPr>
        <w:tc>
          <w:tcPr>
            <w:tcW w:w="807" w:type="dxa"/>
            <w:tcBorders>
              <w:top w:val="single" w:sz="4" w:space="0" w:color="000001"/>
              <w:left w:val="single" w:sz="4" w:space="0" w:color="000001"/>
              <w:bottom w:val="single" w:sz="4" w:space="0" w:color="000001"/>
            </w:tcBorders>
          </w:tcPr>
          <w:p w14:paraId="517B3181" w14:textId="77777777" w:rsidR="0056319E" w:rsidRPr="00686468" w:rsidRDefault="0056319E" w:rsidP="00A60D24">
            <w:pPr>
              <w:snapToGrid w:val="0"/>
              <w:ind w:left="360"/>
              <w:jc w:val="both"/>
              <w:rPr>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7E26F747" w14:textId="77777777" w:rsidR="0056319E" w:rsidRPr="00686468" w:rsidRDefault="0056319E" w:rsidP="00A60D24">
            <w:pPr>
              <w:snapToGrid w:val="0"/>
              <w:ind w:left="360"/>
              <w:jc w:val="both"/>
              <w:rPr>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37E961B2" w14:textId="77777777" w:rsidR="0056319E" w:rsidRPr="00686468" w:rsidRDefault="0056319E" w:rsidP="00A60D24">
            <w:pPr>
              <w:snapToGrid w:val="0"/>
              <w:ind w:left="360"/>
              <w:jc w:val="both"/>
              <w:rPr>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0F55A9BB" w14:textId="77777777" w:rsidR="0056319E" w:rsidRPr="00686468" w:rsidRDefault="0056319E" w:rsidP="00A60D24">
            <w:pPr>
              <w:snapToGrid w:val="0"/>
              <w:ind w:left="360"/>
              <w:jc w:val="both"/>
              <w:rPr>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45D2A05" w14:textId="77777777" w:rsidR="0056319E" w:rsidRPr="00686468" w:rsidRDefault="0056319E" w:rsidP="00A60D24">
            <w:pPr>
              <w:snapToGrid w:val="0"/>
              <w:ind w:left="360"/>
              <w:jc w:val="both"/>
              <w:rPr>
                <w:lang w:eastAsia="ar-SA"/>
              </w:rPr>
            </w:pPr>
          </w:p>
        </w:tc>
      </w:tr>
      <w:tr w:rsidR="0056319E" w:rsidRPr="00686468" w14:paraId="49F3C61A" w14:textId="77777777" w:rsidTr="00A60D24">
        <w:trPr>
          <w:cantSplit/>
          <w:jc w:val="center"/>
        </w:trPr>
        <w:tc>
          <w:tcPr>
            <w:tcW w:w="807" w:type="dxa"/>
            <w:tcBorders>
              <w:top w:val="single" w:sz="4" w:space="0" w:color="000001"/>
              <w:left w:val="single" w:sz="4" w:space="0" w:color="000001"/>
              <w:bottom w:val="single" w:sz="4" w:space="0" w:color="000001"/>
            </w:tcBorders>
          </w:tcPr>
          <w:p w14:paraId="645E0F5E" w14:textId="77777777" w:rsidR="0056319E" w:rsidRPr="00686468" w:rsidRDefault="0056319E" w:rsidP="00A60D24">
            <w:pPr>
              <w:snapToGrid w:val="0"/>
              <w:ind w:left="360"/>
              <w:jc w:val="both"/>
              <w:rPr>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07806B15" w14:textId="77777777" w:rsidR="0056319E" w:rsidRPr="00686468" w:rsidRDefault="0056319E" w:rsidP="00A60D24">
            <w:pPr>
              <w:snapToGrid w:val="0"/>
              <w:ind w:left="360"/>
              <w:jc w:val="both"/>
              <w:rPr>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6498C79D" w14:textId="77777777" w:rsidR="0056319E" w:rsidRPr="00686468" w:rsidRDefault="0056319E" w:rsidP="00A60D24">
            <w:pPr>
              <w:snapToGrid w:val="0"/>
              <w:ind w:left="360"/>
              <w:jc w:val="both"/>
              <w:rPr>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542EBAB6" w14:textId="77777777" w:rsidR="0056319E" w:rsidRPr="00686468" w:rsidRDefault="0056319E" w:rsidP="00A60D24">
            <w:pPr>
              <w:snapToGrid w:val="0"/>
              <w:ind w:left="360"/>
              <w:jc w:val="both"/>
              <w:rPr>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FBDA871" w14:textId="77777777" w:rsidR="0056319E" w:rsidRPr="00686468" w:rsidRDefault="0056319E" w:rsidP="00A60D24">
            <w:pPr>
              <w:snapToGrid w:val="0"/>
              <w:ind w:left="360"/>
              <w:jc w:val="both"/>
              <w:rPr>
                <w:lang w:eastAsia="ar-SA"/>
              </w:rPr>
            </w:pPr>
          </w:p>
        </w:tc>
      </w:tr>
      <w:tr w:rsidR="0056319E" w:rsidRPr="00686468" w14:paraId="79239844" w14:textId="77777777" w:rsidTr="00A60D24">
        <w:trPr>
          <w:cantSplit/>
          <w:jc w:val="center"/>
        </w:trPr>
        <w:tc>
          <w:tcPr>
            <w:tcW w:w="807" w:type="dxa"/>
            <w:tcBorders>
              <w:top w:val="single" w:sz="4" w:space="0" w:color="000001"/>
              <w:left w:val="single" w:sz="4" w:space="0" w:color="000001"/>
              <w:bottom w:val="single" w:sz="4" w:space="0" w:color="000001"/>
            </w:tcBorders>
          </w:tcPr>
          <w:p w14:paraId="28039F20" w14:textId="77777777" w:rsidR="0056319E" w:rsidRPr="00686468" w:rsidRDefault="0056319E" w:rsidP="00A60D24">
            <w:pPr>
              <w:snapToGrid w:val="0"/>
              <w:ind w:left="360"/>
              <w:jc w:val="both"/>
              <w:rPr>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2DFC53A3" w14:textId="77777777" w:rsidR="0056319E" w:rsidRPr="00686468" w:rsidRDefault="0056319E" w:rsidP="00A60D24">
            <w:pPr>
              <w:snapToGrid w:val="0"/>
              <w:ind w:left="360"/>
              <w:jc w:val="both"/>
              <w:rPr>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442152DB" w14:textId="77777777" w:rsidR="0056319E" w:rsidRPr="00686468" w:rsidRDefault="0056319E" w:rsidP="00A60D24">
            <w:pPr>
              <w:snapToGrid w:val="0"/>
              <w:ind w:left="360"/>
              <w:jc w:val="both"/>
              <w:rPr>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4D746FB4" w14:textId="77777777" w:rsidR="0056319E" w:rsidRPr="00686468" w:rsidRDefault="0056319E" w:rsidP="00A60D24">
            <w:pPr>
              <w:snapToGrid w:val="0"/>
              <w:ind w:left="360"/>
              <w:jc w:val="both"/>
              <w:rPr>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6EE258F" w14:textId="77777777" w:rsidR="0056319E" w:rsidRPr="00686468" w:rsidRDefault="0056319E" w:rsidP="00A60D24">
            <w:pPr>
              <w:snapToGrid w:val="0"/>
              <w:ind w:left="360"/>
              <w:jc w:val="both"/>
              <w:rPr>
                <w:lang w:eastAsia="ar-SA"/>
              </w:rPr>
            </w:pPr>
          </w:p>
        </w:tc>
      </w:tr>
      <w:tr w:rsidR="0056319E" w:rsidRPr="00686468" w14:paraId="563870F0" w14:textId="77777777" w:rsidTr="00A60D24">
        <w:trPr>
          <w:cantSplit/>
          <w:jc w:val="center"/>
        </w:trPr>
        <w:tc>
          <w:tcPr>
            <w:tcW w:w="807" w:type="dxa"/>
            <w:tcBorders>
              <w:top w:val="single" w:sz="4" w:space="0" w:color="000001"/>
              <w:left w:val="single" w:sz="4" w:space="0" w:color="000001"/>
              <w:bottom w:val="single" w:sz="4" w:space="0" w:color="000001"/>
            </w:tcBorders>
          </w:tcPr>
          <w:p w14:paraId="6595672E" w14:textId="77777777" w:rsidR="0056319E" w:rsidRPr="00686468" w:rsidRDefault="0056319E" w:rsidP="00A60D24">
            <w:pPr>
              <w:snapToGrid w:val="0"/>
              <w:ind w:left="360"/>
              <w:jc w:val="both"/>
              <w:rPr>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2FA440EE" w14:textId="77777777" w:rsidR="0056319E" w:rsidRPr="00686468" w:rsidRDefault="0056319E" w:rsidP="00A60D24">
            <w:pPr>
              <w:snapToGrid w:val="0"/>
              <w:ind w:left="360"/>
              <w:jc w:val="both"/>
              <w:rPr>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4B5BAF8B" w14:textId="77777777" w:rsidR="0056319E" w:rsidRPr="00686468" w:rsidRDefault="0056319E" w:rsidP="00A60D24">
            <w:pPr>
              <w:snapToGrid w:val="0"/>
              <w:ind w:left="360"/>
              <w:jc w:val="both"/>
              <w:rPr>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176A5378" w14:textId="77777777" w:rsidR="0056319E" w:rsidRPr="00686468" w:rsidRDefault="0056319E" w:rsidP="00A60D24">
            <w:pPr>
              <w:snapToGrid w:val="0"/>
              <w:ind w:left="360"/>
              <w:jc w:val="both"/>
              <w:rPr>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510F29D" w14:textId="77777777" w:rsidR="0056319E" w:rsidRPr="00686468" w:rsidRDefault="0056319E" w:rsidP="00A60D24">
            <w:pPr>
              <w:snapToGrid w:val="0"/>
              <w:ind w:left="360"/>
              <w:jc w:val="both"/>
              <w:rPr>
                <w:lang w:eastAsia="ar-SA"/>
              </w:rPr>
            </w:pPr>
          </w:p>
        </w:tc>
      </w:tr>
      <w:tr w:rsidR="0056319E" w:rsidRPr="00686468" w14:paraId="77B5A695" w14:textId="77777777" w:rsidTr="00A60D24">
        <w:trPr>
          <w:cantSplit/>
          <w:jc w:val="center"/>
        </w:trPr>
        <w:tc>
          <w:tcPr>
            <w:tcW w:w="807" w:type="dxa"/>
            <w:tcBorders>
              <w:top w:val="single" w:sz="4" w:space="0" w:color="000001"/>
              <w:left w:val="single" w:sz="4" w:space="0" w:color="000001"/>
              <w:bottom w:val="single" w:sz="4" w:space="0" w:color="000001"/>
            </w:tcBorders>
          </w:tcPr>
          <w:p w14:paraId="4E518359" w14:textId="77777777" w:rsidR="0056319E" w:rsidRPr="00686468" w:rsidRDefault="0056319E" w:rsidP="00A60D24">
            <w:pPr>
              <w:snapToGrid w:val="0"/>
              <w:ind w:left="360"/>
              <w:jc w:val="both"/>
              <w:rPr>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2828D735" w14:textId="77777777" w:rsidR="0056319E" w:rsidRPr="00686468" w:rsidRDefault="0056319E" w:rsidP="00A60D24">
            <w:pPr>
              <w:snapToGrid w:val="0"/>
              <w:ind w:left="360"/>
              <w:jc w:val="both"/>
              <w:rPr>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41D4D8FB" w14:textId="77777777" w:rsidR="0056319E" w:rsidRPr="00686468" w:rsidRDefault="0056319E" w:rsidP="00A60D24">
            <w:pPr>
              <w:snapToGrid w:val="0"/>
              <w:ind w:left="360"/>
              <w:jc w:val="both"/>
              <w:rPr>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1D94EF06" w14:textId="77777777" w:rsidR="0056319E" w:rsidRPr="00686468" w:rsidRDefault="0056319E" w:rsidP="00A60D24">
            <w:pPr>
              <w:snapToGrid w:val="0"/>
              <w:ind w:left="360"/>
              <w:jc w:val="both"/>
              <w:rPr>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5A28AD9" w14:textId="77777777" w:rsidR="0056319E" w:rsidRPr="00686468" w:rsidRDefault="0056319E" w:rsidP="00A60D24">
            <w:pPr>
              <w:snapToGrid w:val="0"/>
              <w:ind w:left="360"/>
              <w:jc w:val="both"/>
              <w:rPr>
                <w:lang w:eastAsia="ar-SA"/>
              </w:rPr>
            </w:pPr>
          </w:p>
        </w:tc>
      </w:tr>
      <w:tr w:rsidR="0056319E" w:rsidRPr="00686468" w14:paraId="547F419F" w14:textId="77777777" w:rsidTr="00A60D24">
        <w:trPr>
          <w:cantSplit/>
          <w:jc w:val="center"/>
        </w:trPr>
        <w:tc>
          <w:tcPr>
            <w:tcW w:w="807" w:type="dxa"/>
            <w:tcBorders>
              <w:top w:val="single" w:sz="4" w:space="0" w:color="000001"/>
              <w:left w:val="single" w:sz="4" w:space="0" w:color="000001"/>
              <w:bottom w:val="single" w:sz="4" w:space="0" w:color="000001"/>
            </w:tcBorders>
          </w:tcPr>
          <w:p w14:paraId="0EC496CC" w14:textId="77777777" w:rsidR="0056319E" w:rsidRPr="00686468" w:rsidRDefault="0056319E" w:rsidP="00A60D24">
            <w:pPr>
              <w:snapToGrid w:val="0"/>
              <w:ind w:left="360"/>
              <w:jc w:val="both"/>
              <w:rPr>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26D9BC8B" w14:textId="77777777" w:rsidR="0056319E" w:rsidRPr="00686468" w:rsidRDefault="0056319E" w:rsidP="00A60D24">
            <w:pPr>
              <w:snapToGrid w:val="0"/>
              <w:ind w:left="360"/>
              <w:jc w:val="both"/>
              <w:rPr>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0A22EF53" w14:textId="77777777" w:rsidR="0056319E" w:rsidRPr="00686468" w:rsidRDefault="0056319E" w:rsidP="00A60D24">
            <w:pPr>
              <w:snapToGrid w:val="0"/>
              <w:ind w:left="360"/>
              <w:jc w:val="both"/>
              <w:rPr>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7943F9EC" w14:textId="77777777" w:rsidR="0056319E" w:rsidRPr="00686468" w:rsidRDefault="0056319E" w:rsidP="00A60D24">
            <w:pPr>
              <w:snapToGrid w:val="0"/>
              <w:ind w:left="360"/>
              <w:jc w:val="both"/>
              <w:rPr>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FD7CA78" w14:textId="77777777" w:rsidR="0056319E" w:rsidRPr="00686468" w:rsidRDefault="0056319E" w:rsidP="00A60D24">
            <w:pPr>
              <w:snapToGrid w:val="0"/>
              <w:ind w:left="360"/>
              <w:jc w:val="both"/>
              <w:rPr>
                <w:lang w:eastAsia="ar-SA"/>
              </w:rPr>
            </w:pPr>
          </w:p>
        </w:tc>
      </w:tr>
      <w:tr w:rsidR="0056319E" w:rsidRPr="00686468" w14:paraId="6CFAB717" w14:textId="77777777" w:rsidTr="00A60D24">
        <w:trPr>
          <w:cantSplit/>
          <w:jc w:val="center"/>
        </w:trPr>
        <w:tc>
          <w:tcPr>
            <w:tcW w:w="807" w:type="dxa"/>
            <w:tcBorders>
              <w:top w:val="single" w:sz="4" w:space="0" w:color="000001"/>
              <w:left w:val="single" w:sz="4" w:space="0" w:color="000001"/>
              <w:bottom w:val="single" w:sz="4" w:space="0" w:color="000001"/>
            </w:tcBorders>
          </w:tcPr>
          <w:p w14:paraId="31055D69" w14:textId="77777777" w:rsidR="0056319E" w:rsidRPr="00686468" w:rsidRDefault="0056319E" w:rsidP="00A60D24">
            <w:pPr>
              <w:snapToGrid w:val="0"/>
              <w:ind w:left="360"/>
              <w:jc w:val="both"/>
              <w:rPr>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35DD4728" w14:textId="77777777" w:rsidR="0056319E" w:rsidRPr="00686468" w:rsidRDefault="0056319E" w:rsidP="00A60D24">
            <w:pPr>
              <w:snapToGrid w:val="0"/>
              <w:ind w:left="360"/>
              <w:jc w:val="both"/>
              <w:rPr>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04FFA459" w14:textId="77777777" w:rsidR="0056319E" w:rsidRPr="00686468" w:rsidRDefault="0056319E" w:rsidP="00A60D24">
            <w:pPr>
              <w:snapToGrid w:val="0"/>
              <w:ind w:left="360"/>
              <w:jc w:val="both"/>
              <w:rPr>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5E50A380" w14:textId="77777777" w:rsidR="0056319E" w:rsidRPr="00686468" w:rsidRDefault="0056319E" w:rsidP="00A60D24">
            <w:pPr>
              <w:snapToGrid w:val="0"/>
              <w:ind w:left="360"/>
              <w:jc w:val="both"/>
              <w:rPr>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69D560B" w14:textId="77777777" w:rsidR="0056319E" w:rsidRPr="00686468" w:rsidRDefault="0056319E" w:rsidP="00A60D24">
            <w:pPr>
              <w:snapToGrid w:val="0"/>
              <w:ind w:left="360"/>
              <w:jc w:val="both"/>
              <w:rPr>
                <w:lang w:eastAsia="ar-SA"/>
              </w:rPr>
            </w:pPr>
          </w:p>
        </w:tc>
      </w:tr>
      <w:tr w:rsidR="0056319E" w:rsidRPr="00686468" w14:paraId="6D6FE43E" w14:textId="77777777" w:rsidTr="00A60D24">
        <w:trPr>
          <w:cantSplit/>
          <w:jc w:val="center"/>
        </w:trPr>
        <w:tc>
          <w:tcPr>
            <w:tcW w:w="807" w:type="dxa"/>
            <w:tcBorders>
              <w:top w:val="single" w:sz="4" w:space="0" w:color="000001"/>
              <w:left w:val="single" w:sz="4" w:space="0" w:color="000001"/>
              <w:bottom w:val="single" w:sz="4" w:space="0" w:color="000001"/>
            </w:tcBorders>
          </w:tcPr>
          <w:p w14:paraId="694ED80D" w14:textId="77777777" w:rsidR="0056319E" w:rsidRPr="00686468" w:rsidRDefault="0056319E" w:rsidP="00A60D24">
            <w:pPr>
              <w:snapToGrid w:val="0"/>
              <w:ind w:left="360"/>
              <w:jc w:val="both"/>
              <w:rPr>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10C35DBE" w14:textId="77777777" w:rsidR="0056319E" w:rsidRPr="00686468" w:rsidRDefault="0056319E" w:rsidP="00A60D24">
            <w:pPr>
              <w:snapToGrid w:val="0"/>
              <w:ind w:left="360"/>
              <w:jc w:val="both"/>
              <w:rPr>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31EFEE88" w14:textId="77777777" w:rsidR="0056319E" w:rsidRPr="00686468" w:rsidRDefault="0056319E" w:rsidP="00A60D24">
            <w:pPr>
              <w:snapToGrid w:val="0"/>
              <w:ind w:left="360"/>
              <w:jc w:val="both"/>
              <w:rPr>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5C9EAD33" w14:textId="77777777" w:rsidR="0056319E" w:rsidRPr="00686468" w:rsidRDefault="0056319E" w:rsidP="00A60D24">
            <w:pPr>
              <w:snapToGrid w:val="0"/>
              <w:ind w:left="360"/>
              <w:jc w:val="both"/>
              <w:rPr>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E67568B" w14:textId="77777777" w:rsidR="0056319E" w:rsidRPr="00686468" w:rsidRDefault="0056319E" w:rsidP="00A60D24">
            <w:pPr>
              <w:snapToGrid w:val="0"/>
              <w:ind w:left="360"/>
              <w:jc w:val="both"/>
              <w:rPr>
                <w:lang w:eastAsia="ar-SA"/>
              </w:rPr>
            </w:pPr>
          </w:p>
        </w:tc>
      </w:tr>
      <w:tr w:rsidR="0056319E" w:rsidRPr="00686468" w14:paraId="4041EAE7" w14:textId="77777777" w:rsidTr="00A60D24">
        <w:trPr>
          <w:cantSplit/>
          <w:jc w:val="center"/>
        </w:trPr>
        <w:tc>
          <w:tcPr>
            <w:tcW w:w="807" w:type="dxa"/>
            <w:tcBorders>
              <w:top w:val="single" w:sz="4" w:space="0" w:color="000001"/>
              <w:left w:val="single" w:sz="4" w:space="0" w:color="000001"/>
              <w:bottom w:val="single" w:sz="4" w:space="0" w:color="000001"/>
            </w:tcBorders>
          </w:tcPr>
          <w:p w14:paraId="7893FEE1" w14:textId="77777777" w:rsidR="0056319E" w:rsidRPr="00686468" w:rsidRDefault="0056319E" w:rsidP="00A60D24">
            <w:pPr>
              <w:snapToGrid w:val="0"/>
              <w:ind w:left="360"/>
              <w:jc w:val="both"/>
              <w:rPr>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60A5EE5B" w14:textId="77777777" w:rsidR="0056319E" w:rsidRPr="00686468" w:rsidRDefault="0056319E" w:rsidP="00A60D24">
            <w:pPr>
              <w:snapToGrid w:val="0"/>
              <w:ind w:left="360"/>
              <w:jc w:val="both"/>
              <w:rPr>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58B5F332" w14:textId="77777777" w:rsidR="0056319E" w:rsidRPr="00686468" w:rsidRDefault="0056319E" w:rsidP="00A60D24">
            <w:pPr>
              <w:snapToGrid w:val="0"/>
              <w:ind w:left="360"/>
              <w:jc w:val="both"/>
              <w:rPr>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573FB2B5" w14:textId="77777777" w:rsidR="0056319E" w:rsidRPr="00686468" w:rsidRDefault="0056319E" w:rsidP="00A60D24">
            <w:pPr>
              <w:snapToGrid w:val="0"/>
              <w:ind w:left="360"/>
              <w:jc w:val="both"/>
              <w:rPr>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1B7B906" w14:textId="77777777" w:rsidR="0056319E" w:rsidRPr="00686468" w:rsidRDefault="0056319E" w:rsidP="00A60D24">
            <w:pPr>
              <w:snapToGrid w:val="0"/>
              <w:ind w:left="360"/>
              <w:jc w:val="both"/>
              <w:rPr>
                <w:lang w:eastAsia="ar-SA"/>
              </w:rPr>
            </w:pPr>
          </w:p>
        </w:tc>
      </w:tr>
      <w:tr w:rsidR="0056319E" w:rsidRPr="00686468" w14:paraId="68FFB0E1" w14:textId="77777777" w:rsidTr="00A60D24">
        <w:trPr>
          <w:cantSplit/>
          <w:jc w:val="center"/>
        </w:trPr>
        <w:tc>
          <w:tcPr>
            <w:tcW w:w="807" w:type="dxa"/>
            <w:tcBorders>
              <w:top w:val="single" w:sz="4" w:space="0" w:color="000001"/>
              <w:left w:val="single" w:sz="4" w:space="0" w:color="000001"/>
              <w:bottom w:val="single" w:sz="4" w:space="0" w:color="000001"/>
            </w:tcBorders>
          </w:tcPr>
          <w:p w14:paraId="3BDD83F3" w14:textId="77777777" w:rsidR="0056319E" w:rsidRPr="00686468" w:rsidRDefault="0056319E" w:rsidP="00A60D24">
            <w:pPr>
              <w:snapToGrid w:val="0"/>
              <w:ind w:left="360"/>
              <w:jc w:val="both"/>
              <w:rPr>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3C1BC790" w14:textId="77777777" w:rsidR="0056319E" w:rsidRPr="00686468" w:rsidRDefault="0056319E" w:rsidP="00A60D24">
            <w:pPr>
              <w:snapToGrid w:val="0"/>
              <w:ind w:left="360"/>
              <w:jc w:val="both"/>
              <w:rPr>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10C3A154" w14:textId="77777777" w:rsidR="0056319E" w:rsidRPr="00686468" w:rsidRDefault="0056319E" w:rsidP="00A60D24">
            <w:pPr>
              <w:snapToGrid w:val="0"/>
              <w:ind w:left="360"/>
              <w:jc w:val="both"/>
              <w:rPr>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3C10C7F7" w14:textId="77777777" w:rsidR="0056319E" w:rsidRPr="00686468" w:rsidRDefault="0056319E" w:rsidP="00A60D24">
            <w:pPr>
              <w:snapToGrid w:val="0"/>
              <w:ind w:left="360"/>
              <w:jc w:val="both"/>
              <w:rPr>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AD42E43" w14:textId="77777777" w:rsidR="0056319E" w:rsidRPr="00686468" w:rsidRDefault="0056319E" w:rsidP="00A60D24">
            <w:pPr>
              <w:snapToGrid w:val="0"/>
              <w:ind w:left="360"/>
              <w:jc w:val="both"/>
              <w:rPr>
                <w:lang w:eastAsia="ar-SA"/>
              </w:rPr>
            </w:pPr>
          </w:p>
        </w:tc>
      </w:tr>
    </w:tbl>
    <w:p w14:paraId="3431A159" w14:textId="77777777" w:rsidR="0056319E" w:rsidRPr="00686468" w:rsidRDefault="0056319E" w:rsidP="0056319E">
      <w:pPr>
        <w:pStyle w:val="disclaimer"/>
        <w:jc w:val="both"/>
        <w:rPr>
          <w:sz w:val="24"/>
          <w:szCs w:val="24"/>
          <w:lang w:val="ru-RU"/>
        </w:rPr>
      </w:pPr>
    </w:p>
    <w:bookmarkEnd w:id="0"/>
    <w:p w14:paraId="4FB1CFCE" w14:textId="63C2C887" w:rsidR="00922BEB" w:rsidRPr="00686468" w:rsidRDefault="00922BEB" w:rsidP="00922BEB">
      <w:pPr>
        <w:pStyle w:val="a5"/>
        <w:tabs>
          <w:tab w:val="clear" w:pos="9355"/>
          <w:tab w:val="left" w:pos="9639"/>
          <w:tab w:val="left" w:pos="9922"/>
        </w:tabs>
        <w:ind w:right="-1"/>
        <w:jc w:val="right"/>
      </w:pPr>
    </w:p>
    <w:sectPr w:rsidR="00922BEB" w:rsidRPr="00686468" w:rsidSect="009F5632">
      <w:headerReference w:type="default" r:id="rId7"/>
      <w:pgSz w:w="11906" w:h="16838"/>
      <w:pgMar w:top="1079" w:right="851" w:bottom="709" w:left="1276"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5D7F3" w14:textId="77777777" w:rsidR="0073537A" w:rsidRDefault="0073537A">
      <w:r>
        <w:separator/>
      </w:r>
    </w:p>
  </w:endnote>
  <w:endnote w:type="continuationSeparator" w:id="0">
    <w:p w14:paraId="2A7B530E" w14:textId="77777777" w:rsidR="0073537A" w:rsidRDefault="00735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73B68" w14:textId="77777777" w:rsidR="0073537A" w:rsidRDefault="0073537A">
      <w:r>
        <w:separator/>
      </w:r>
    </w:p>
  </w:footnote>
  <w:footnote w:type="continuationSeparator" w:id="0">
    <w:p w14:paraId="208DC17E" w14:textId="77777777" w:rsidR="0073537A" w:rsidRDefault="00735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Y="-51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5"/>
      <w:gridCol w:w="4191"/>
      <w:gridCol w:w="2268"/>
    </w:tblGrid>
    <w:tr w:rsidR="00450539" w:rsidRPr="009F5632" w14:paraId="104649DE" w14:textId="77777777" w:rsidTr="001A42B7">
      <w:trPr>
        <w:trHeight w:val="274"/>
      </w:trPr>
      <w:tc>
        <w:tcPr>
          <w:tcW w:w="8046" w:type="dxa"/>
          <w:gridSpan w:val="2"/>
        </w:tcPr>
        <w:p w14:paraId="07F47A9B" w14:textId="28C751AB" w:rsidR="00450539" w:rsidRPr="0056319E" w:rsidRDefault="00450539" w:rsidP="0056319E">
          <w:pPr>
            <w:ind w:left="-142"/>
            <w:jc w:val="center"/>
            <w:rPr>
              <w:b/>
              <w:sz w:val="20"/>
              <w:szCs w:val="20"/>
              <w:lang w:val="en-US"/>
            </w:rPr>
          </w:pPr>
          <w:r w:rsidRPr="0056319E">
            <w:rPr>
              <w:b/>
              <w:noProof/>
              <w:sz w:val="20"/>
              <w:szCs w:val="20"/>
              <w:lang w:val="en-US"/>
            </w:rPr>
            <w:t>Research Institute f</w:t>
          </w:r>
          <w:r w:rsidR="0056319E">
            <w:rPr>
              <w:b/>
              <w:noProof/>
              <w:sz w:val="20"/>
              <w:szCs w:val="20"/>
              <w:lang w:val="en-US"/>
            </w:rPr>
            <w:t>or</w:t>
          </w:r>
          <w:r w:rsidRPr="0056319E">
            <w:rPr>
              <w:b/>
              <w:noProof/>
              <w:sz w:val="20"/>
              <w:szCs w:val="20"/>
              <w:lang w:val="en-US"/>
            </w:rPr>
            <w:t xml:space="preserve"> Biological Safety Problems</w:t>
          </w:r>
        </w:p>
      </w:tc>
      <w:tc>
        <w:tcPr>
          <w:tcW w:w="2268" w:type="dxa"/>
          <w:vMerge w:val="restart"/>
          <w:vAlign w:val="center"/>
        </w:tcPr>
        <w:p w14:paraId="4910457B" w14:textId="1E3122F1" w:rsidR="00450539" w:rsidRPr="009F5632" w:rsidRDefault="001A42B7" w:rsidP="00B51FC1">
          <w:pPr>
            <w:ind w:left="-108" w:right="-108"/>
            <w:jc w:val="center"/>
            <w:rPr>
              <w:b/>
              <w:sz w:val="20"/>
              <w:szCs w:val="20"/>
            </w:rPr>
          </w:pPr>
          <w:r w:rsidRPr="001A42B7">
            <w:rPr>
              <w:b/>
              <w:sz w:val="20"/>
              <w:szCs w:val="20"/>
            </w:rPr>
            <w:t>RI-</w:t>
          </w:r>
          <w:r w:rsidR="0056319E">
            <w:rPr>
              <w:b/>
              <w:sz w:val="20"/>
              <w:szCs w:val="20"/>
              <w:lang w:val="en-US"/>
            </w:rPr>
            <w:t>QMS</w:t>
          </w:r>
          <w:r w:rsidRPr="001A42B7">
            <w:rPr>
              <w:b/>
              <w:sz w:val="20"/>
              <w:szCs w:val="20"/>
            </w:rPr>
            <w:t>-</w:t>
          </w:r>
          <w:r w:rsidR="0056319E">
            <w:rPr>
              <w:b/>
              <w:sz w:val="20"/>
              <w:szCs w:val="20"/>
              <w:lang w:val="en-US"/>
            </w:rPr>
            <w:t>RIBSP</w:t>
          </w:r>
          <w:r w:rsidRPr="001A42B7">
            <w:rPr>
              <w:b/>
              <w:sz w:val="20"/>
              <w:szCs w:val="20"/>
            </w:rPr>
            <w:t>-71-2023</w:t>
          </w:r>
        </w:p>
      </w:tc>
    </w:tr>
    <w:tr w:rsidR="00450539" w:rsidRPr="009F5632" w14:paraId="52387B0D" w14:textId="77777777" w:rsidTr="001A42B7">
      <w:trPr>
        <w:trHeight w:val="125"/>
      </w:trPr>
      <w:tc>
        <w:tcPr>
          <w:tcW w:w="3855" w:type="dxa"/>
        </w:tcPr>
        <w:p w14:paraId="738C7661" w14:textId="77777777" w:rsidR="00450539" w:rsidRPr="009F5632" w:rsidRDefault="00450539" w:rsidP="00450539">
          <w:pPr>
            <w:jc w:val="center"/>
            <w:rPr>
              <w:b/>
              <w:sz w:val="20"/>
              <w:szCs w:val="20"/>
              <w:lang w:val="kk-KZ"/>
            </w:rPr>
          </w:pPr>
          <w:r w:rsidRPr="009F5632">
            <w:rPr>
              <w:b/>
              <w:sz w:val="20"/>
              <w:szCs w:val="20"/>
            </w:rPr>
            <w:t>Quality Management System</w:t>
          </w:r>
        </w:p>
      </w:tc>
      <w:tc>
        <w:tcPr>
          <w:tcW w:w="4191" w:type="dxa"/>
        </w:tcPr>
        <w:p w14:paraId="6EA651EF" w14:textId="77777777" w:rsidR="00450539" w:rsidRPr="009F5632" w:rsidRDefault="00C052D0" w:rsidP="00450539">
          <w:pPr>
            <w:jc w:val="center"/>
            <w:rPr>
              <w:b/>
              <w:sz w:val="20"/>
              <w:szCs w:val="20"/>
              <w:lang w:val="kk-KZ"/>
            </w:rPr>
          </w:pPr>
          <w:r w:rsidRPr="009F5632">
            <w:rPr>
              <w:b/>
              <w:sz w:val="20"/>
              <w:szCs w:val="20"/>
            </w:rPr>
            <w:t>Instruction</w:t>
          </w:r>
        </w:p>
      </w:tc>
      <w:tc>
        <w:tcPr>
          <w:tcW w:w="2268" w:type="dxa"/>
          <w:vMerge/>
        </w:tcPr>
        <w:p w14:paraId="7DA230D6" w14:textId="77777777" w:rsidR="00450539" w:rsidRPr="009F5632" w:rsidRDefault="00450539" w:rsidP="00450539">
          <w:pPr>
            <w:rPr>
              <w:b/>
              <w:sz w:val="20"/>
              <w:szCs w:val="20"/>
              <w:lang w:val="kk-KZ"/>
            </w:rPr>
          </w:pPr>
        </w:p>
      </w:tc>
    </w:tr>
    <w:tr w:rsidR="00450539" w:rsidRPr="009F5632" w14:paraId="057DAD87" w14:textId="77777777" w:rsidTr="001A42B7">
      <w:trPr>
        <w:trHeight w:val="289"/>
      </w:trPr>
      <w:tc>
        <w:tcPr>
          <w:tcW w:w="8046" w:type="dxa"/>
          <w:gridSpan w:val="2"/>
        </w:tcPr>
        <w:p w14:paraId="28650FD0" w14:textId="63B39A31" w:rsidR="00450539" w:rsidRPr="009F5632" w:rsidRDefault="001A42B7" w:rsidP="0056319E">
          <w:pPr>
            <w:jc w:val="center"/>
            <w:rPr>
              <w:b/>
              <w:sz w:val="20"/>
              <w:szCs w:val="20"/>
              <w:lang w:val="kk-KZ"/>
            </w:rPr>
          </w:pPr>
          <w:r w:rsidRPr="0056319E">
            <w:rPr>
              <w:b/>
              <w:sz w:val="20"/>
              <w:szCs w:val="20"/>
              <w:lang w:val="en-US"/>
            </w:rPr>
            <w:t>ON COMBATING CORRUPTION FOR EMPLOYEES OF THE REPUBLICAN STATE ENTERPRISE</w:t>
          </w:r>
          <w:r w:rsidR="0056319E">
            <w:rPr>
              <w:b/>
              <w:sz w:val="20"/>
              <w:szCs w:val="20"/>
              <w:lang w:val="en-US"/>
            </w:rPr>
            <w:t xml:space="preserve"> </w:t>
          </w:r>
          <w:r w:rsidRPr="0056319E">
            <w:rPr>
              <w:b/>
              <w:sz w:val="20"/>
              <w:szCs w:val="20"/>
              <w:lang w:val="en-US"/>
            </w:rPr>
            <w:t>ON THE RIGHT OF ECONOMIC MANAGEMENT "RESEARCH INSTITUTE F</w:t>
          </w:r>
          <w:r w:rsidR="0056319E">
            <w:rPr>
              <w:b/>
              <w:sz w:val="20"/>
              <w:szCs w:val="20"/>
              <w:lang w:val="en-US"/>
            </w:rPr>
            <w:t>OR</w:t>
          </w:r>
          <w:r w:rsidRPr="0056319E">
            <w:rPr>
              <w:b/>
              <w:sz w:val="20"/>
              <w:szCs w:val="20"/>
              <w:lang w:val="en-US"/>
            </w:rPr>
            <w:t xml:space="preserve"> BIOLOGICAL SAFETY PROBLEMS" OF THE MINISTRY OF HEALTH OF THE REPUBLIC OF KAZAKHSTAN</w:t>
          </w:r>
        </w:p>
      </w:tc>
      <w:tc>
        <w:tcPr>
          <w:tcW w:w="2268" w:type="dxa"/>
        </w:tcPr>
        <w:p w14:paraId="481C6C90" w14:textId="77777777" w:rsidR="00450539" w:rsidRPr="009F5632" w:rsidRDefault="00450539" w:rsidP="001A42B7">
          <w:pPr>
            <w:jc w:val="center"/>
            <w:rPr>
              <w:rFonts w:eastAsia="MS Gothic"/>
              <w:b/>
              <w:sz w:val="20"/>
              <w:szCs w:val="20"/>
              <w:lang w:val="kk-KZ"/>
            </w:rPr>
          </w:pPr>
          <w:r w:rsidRPr="009F5632">
            <w:rPr>
              <w:b/>
              <w:sz w:val="20"/>
              <w:szCs w:val="20"/>
            </w:rPr>
            <w:t xml:space="preserve">Page. </w:t>
          </w:r>
          <w:r w:rsidRPr="009F5632">
            <w:rPr>
              <w:b/>
              <w:sz w:val="20"/>
              <w:szCs w:val="20"/>
            </w:rPr>
            <w:fldChar w:fldCharType="begin"/>
          </w:r>
          <w:r w:rsidRPr="009F5632">
            <w:rPr>
              <w:b/>
              <w:sz w:val="20"/>
              <w:szCs w:val="20"/>
            </w:rPr>
            <w:instrText xml:space="preserve"> PAGE   \* MERGEFORMAT </w:instrText>
          </w:r>
          <w:r w:rsidRPr="009F5632">
            <w:rPr>
              <w:b/>
              <w:sz w:val="20"/>
              <w:szCs w:val="20"/>
            </w:rPr>
            <w:fldChar w:fldCharType="separate"/>
          </w:r>
          <w:r w:rsidR="001A42B7" w:rsidRPr="001A42B7">
            <w:rPr>
              <w:b/>
              <w:noProof/>
              <w:sz w:val="20"/>
              <w:szCs w:val="20"/>
            </w:rPr>
            <w:t>2</w:t>
          </w:r>
          <w:r w:rsidRPr="009F5632">
            <w:rPr>
              <w:b/>
              <w:sz w:val="20"/>
              <w:szCs w:val="20"/>
            </w:rPr>
            <w:fldChar w:fldCharType="end"/>
          </w:r>
          <w:r w:rsidRPr="009F5632">
            <w:rPr>
              <w:rFonts w:eastAsia="MS Gothic"/>
              <w:b/>
              <w:sz w:val="20"/>
              <w:szCs w:val="20"/>
            </w:rPr>
            <w:t xml:space="preserve"> of 7</w:t>
          </w:r>
        </w:p>
      </w:tc>
    </w:tr>
  </w:tbl>
  <w:p w14:paraId="4176C605" w14:textId="77777777" w:rsidR="009D79C1" w:rsidRDefault="009D79C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A7170"/>
    <w:multiLevelType w:val="hybridMultilevel"/>
    <w:tmpl w:val="B52CF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A33E20"/>
    <w:multiLevelType w:val="hybridMultilevel"/>
    <w:tmpl w:val="011AAC6E"/>
    <w:lvl w:ilvl="0" w:tplc="D34CC8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FF07B4"/>
    <w:multiLevelType w:val="multilevel"/>
    <w:tmpl w:val="4CF0FBEE"/>
    <w:lvl w:ilvl="0">
      <w:start w:val="1"/>
      <w:numFmt w:val="decimal"/>
      <w:lvlText w:val="%1"/>
      <w:lvlJc w:val="left"/>
      <w:pPr>
        <w:ind w:left="996" w:hanging="996"/>
      </w:pPr>
      <w:rPr>
        <w:rFonts w:hint="default"/>
      </w:rPr>
    </w:lvl>
    <w:lvl w:ilvl="1">
      <w:start w:val="1"/>
      <w:numFmt w:val="decimal"/>
      <w:lvlText w:val="%1.%2"/>
      <w:lvlJc w:val="left"/>
      <w:pPr>
        <w:ind w:left="1563" w:hanging="996"/>
      </w:pPr>
      <w:rPr>
        <w:rFonts w:hint="default"/>
      </w:rPr>
    </w:lvl>
    <w:lvl w:ilvl="2">
      <w:start w:val="1"/>
      <w:numFmt w:val="decimal"/>
      <w:lvlText w:val="%1.%2.%3"/>
      <w:lvlJc w:val="left"/>
      <w:pPr>
        <w:ind w:left="2130" w:hanging="996"/>
      </w:pPr>
      <w:rPr>
        <w:rFonts w:hint="default"/>
      </w:rPr>
    </w:lvl>
    <w:lvl w:ilvl="3">
      <w:start w:val="1"/>
      <w:numFmt w:val="decimal"/>
      <w:lvlText w:val="%1.%2.%3.%4"/>
      <w:lvlJc w:val="left"/>
      <w:pPr>
        <w:ind w:left="2697" w:hanging="996"/>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75D83720"/>
    <w:multiLevelType w:val="hybridMultilevel"/>
    <w:tmpl w:val="957E95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7D0F0ABF"/>
    <w:multiLevelType w:val="hybridMultilevel"/>
    <w:tmpl w:val="221E64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59332616">
    <w:abstractNumId w:val="0"/>
  </w:num>
  <w:num w:numId="2" w16cid:durableId="1850020199">
    <w:abstractNumId w:val="3"/>
  </w:num>
  <w:num w:numId="3" w16cid:durableId="1402752992">
    <w:abstractNumId w:val="4"/>
  </w:num>
  <w:num w:numId="4" w16cid:durableId="425928353">
    <w:abstractNumId w:val="1"/>
  </w:num>
  <w:num w:numId="5" w16cid:durableId="5313816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209"/>
    <w:rsid w:val="00002AD5"/>
    <w:rsid w:val="00015388"/>
    <w:rsid w:val="000155B4"/>
    <w:rsid w:val="000351C4"/>
    <w:rsid w:val="000357E3"/>
    <w:rsid w:val="00053786"/>
    <w:rsid w:val="0006451A"/>
    <w:rsid w:val="00077585"/>
    <w:rsid w:val="000C1903"/>
    <w:rsid w:val="000C6F6F"/>
    <w:rsid w:val="000D5A90"/>
    <w:rsid w:val="000D5F1E"/>
    <w:rsid w:val="000F70AF"/>
    <w:rsid w:val="00101600"/>
    <w:rsid w:val="00107854"/>
    <w:rsid w:val="00113C67"/>
    <w:rsid w:val="0011535D"/>
    <w:rsid w:val="00117E43"/>
    <w:rsid w:val="00125817"/>
    <w:rsid w:val="00127EE0"/>
    <w:rsid w:val="001342AA"/>
    <w:rsid w:val="0014324B"/>
    <w:rsid w:val="00150461"/>
    <w:rsid w:val="001520E6"/>
    <w:rsid w:val="00191DCE"/>
    <w:rsid w:val="001A3037"/>
    <w:rsid w:val="001A42B7"/>
    <w:rsid w:val="001B26F7"/>
    <w:rsid w:val="001B3766"/>
    <w:rsid w:val="001C1661"/>
    <w:rsid w:val="001C25A6"/>
    <w:rsid w:val="001C33D1"/>
    <w:rsid w:val="001C435B"/>
    <w:rsid w:val="001D1359"/>
    <w:rsid w:val="001D15BE"/>
    <w:rsid w:val="0020338E"/>
    <w:rsid w:val="0021371C"/>
    <w:rsid w:val="002245F3"/>
    <w:rsid w:val="00237209"/>
    <w:rsid w:val="00251940"/>
    <w:rsid w:val="002609CE"/>
    <w:rsid w:val="0026440A"/>
    <w:rsid w:val="002A1BEF"/>
    <w:rsid w:val="002D05C4"/>
    <w:rsid w:val="002D2173"/>
    <w:rsid w:val="002D2EBC"/>
    <w:rsid w:val="002E26A3"/>
    <w:rsid w:val="002F5B9D"/>
    <w:rsid w:val="0030677E"/>
    <w:rsid w:val="003124CD"/>
    <w:rsid w:val="00324045"/>
    <w:rsid w:val="00325C6A"/>
    <w:rsid w:val="00327447"/>
    <w:rsid w:val="0033326A"/>
    <w:rsid w:val="00335C18"/>
    <w:rsid w:val="00342ECB"/>
    <w:rsid w:val="003479D8"/>
    <w:rsid w:val="0035270A"/>
    <w:rsid w:val="00356F4C"/>
    <w:rsid w:val="00357D62"/>
    <w:rsid w:val="003634E4"/>
    <w:rsid w:val="003701C9"/>
    <w:rsid w:val="00393389"/>
    <w:rsid w:val="003B01A7"/>
    <w:rsid w:val="003C7E07"/>
    <w:rsid w:val="003D3F1E"/>
    <w:rsid w:val="003D77EF"/>
    <w:rsid w:val="003E5EBC"/>
    <w:rsid w:val="00404C5B"/>
    <w:rsid w:val="0041280C"/>
    <w:rsid w:val="00417532"/>
    <w:rsid w:val="00422DBD"/>
    <w:rsid w:val="00432FC9"/>
    <w:rsid w:val="004401BD"/>
    <w:rsid w:val="004436F0"/>
    <w:rsid w:val="00450539"/>
    <w:rsid w:val="00457F01"/>
    <w:rsid w:val="00461D03"/>
    <w:rsid w:val="004627A4"/>
    <w:rsid w:val="00466D67"/>
    <w:rsid w:val="004674C7"/>
    <w:rsid w:val="004759D4"/>
    <w:rsid w:val="004B5362"/>
    <w:rsid w:val="004C2456"/>
    <w:rsid w:val="004D11D7"/>
    <w:rsid w:val="004D4F50"/>
    <w:rsid w:val="004E14BF"/>
    <w:rsid w:val="004E1BDD"/>
    <w:rsid w:val="004F04D0"/>
    <w:rsid w:val="00502641"/>
    <w:rsid w:val="00503CCB"/>
    <w:rsid w:val="00510B95"/>
    <w:rsid w:val="005117F2"/>
    <w:rsid w:val="00511C32"/>
    <w:rsid w:val="005133FE"/>
    <w:rsid w:val="0051442A"/>
    <w:rsid w:val="0051682B"/>
    <w:rsid w:val="00530E77"/>
    <w:rsid w:val="00544E45"/>
    <w:rsid w:val="00554597"/>
    <w:rsid w:val="0056319E"/>
    <w:rsid w:val="00564908"/>
    <w:rsid w:val="00581431"/>
    <w:rsid w:val="00585283"/>
    <w:rsid w:val="00586F6B"/>
    <w:rsid w:val="00596B9D"/>
    <w:rsid w:val="005B4753"/>
    <w:rsid w:val="005B6E0B"/>
    <w:rsid w:val="005C78F3"/>
    <w:rsid w:val="005D08B4"/>
    <w:rsid w:val="005D5904"/>
    <w:rsid w:val="005E080D"/>
    <w:rsid w:val="005F60E8"/>
    <w:rsid w:val="0060414E"/>
    <w:rsid w:val="00620997"/>
    <w:rsid w:val="00626A00"/>
    <w:rsid w:val="00636B9F"/>
    <w:rsid w:val="00654DBE"/>
    <w:rsid w:val="00686468"/>
    <w:rsid w:val="00690543"/>
    <w:rsid w:val="006971EC"/>
    <w:rsid w:val="006A0DD2"/>
    <w:rsid w:val="006A22AF"/>
    <w:rsid w:val="006C593D"/>
    <w:rsid w:val="006D1D66"/>
    <w:rsid w:val="00711BE4"/>
    <w:rsid w:val="007122E5"/>
    <w:rsid w:val="0073537A"/>
    <w:rsid w:val="00746A5C"/>
    <w:rsid w:val="00750743"/>
    <w:rsid w:val="00757692"/>
    <w:rsid w:val="0077271C"/>
    <w:rsid w:val="007775C5"/>
    <w:rsid w:val="007B2AF0"/>
    <w:rsid w:val="007B309B"/>
    <w:rsid w:val="007B4972"/>
    <w:rsid w:val="007B5940"/>
    <w:rsid w:val="007F0CAB"/>
    <w:rsid w:val="00800F6F"/>
    <w:rsid w:val="00813D1E"/>
    <w:rsid w:val="00814C77"/>
    <w:rsid w:val="0082641A"/>
    <w:rsid w:val="008308E0"/>
    <w:rsid w:val="00832D59"/>
    <w:rsid w:val="00835787"/>
    <w:rsid w:val="0083768A"/>
    <w:rsid w:val="00840B64"/>
    <w:rsid w:val="00843A6D"/>
    <w:rsid w:val="008460EE"/>
    <w:rsid w:val="008465B8"/>
    <w:rsid w:val="00871F44"/>
    <w:rsid w:val="00875F05"/>
    <w:rsid w:val="00884ECF"/>
    <w:rsid w:val="00893AC7"/>
    <w:rsid w:val="008C093C"/>
    <w:rsid w:val="008D2C98"/>
    <w:rsid w:val="008D6744"/>
    <w:rsid w:val="008E417B"/>
    <w:rsid w:val="00904F0F"/>
    <w:rsid w:val="00922BEB"/>
    <w:rsid w:val="00924245"/>
    <w:rsid w:val="009310E7"/>
    <w:rsid w:val="00935AA0"/>
    <w:rsid w:val="00940DED"/>
    <w:rsid w:val="00953ADC"/>
    <w:rsid w:val="0096002E"/>
    <w:rsid w:val="009607F5"/>
    <w:rsid w:val="00962E82"/>
    <w:rsid w:val="009659CE"/>
    <w:rsid w:val="00976A75"/>
    <w:rsid w:val="00984779"/>
    <w:rsid w:val="00994B2C"/>
    <w:rsid w:val="009950A0"/>
    <w:rsid w:val="009A1011"/>
    <w:rsid w:val="009A3AFB"/>
    <w:rsid w:val="009C77D6"/>
    <w:rsid w:val="009D6640"/>
    <w:rsid w:val="009D79C1"/>
    <w:rsid w:val="009F5632"/>
    <w:rsid w:val="00A013AF"/>
    <w:rsid w:val="00A46991"/>
    <w:rsid w:val="00A47FBC"/>
    <w:rsid w:val="00A600CE"/>
    <w:rsid w:val="00A63097"/>
    <w:rsid w:val="00A772DF"/>
    <w:rsid w:val="00A86F80"/>
    <w:rsid w:val="00A906F9"/>
    <w:rsid w:val="00A91E26"/>
    <w:rsid w:val="00AC72A6"/>
    <w:rsid w:val="00AE06A5"/>
    <w:rsid w:val="00AF189C"/>
    <w:rsid w:val="00AF6550"/>
    <w:rsid w:val="00B03D0A"/>
    <w:rsid w:val="00B51FC1"/>
    <w:rsid w:val="00B63AF7"/>
    <w:rsid w:val="00B71DF9"/>
    <w:rsid w:val="00B77306"/>
    <w:rsid w:val="00B83A00"/>
    <w:rsid w:val="00B846C7"/>
    <w:rsid w:val="00B92530"/>
    <w:rsid w:val="00B93437"/>
    <w:rsid w:val="00B9579B"/>
    <w:rsid w:val="00BA22DC"/>
    <w:rsid w:val="00BB18BF"/>
    <w:rsid w:val="00BC0B04"/>
    <w:rsid w:val="00BC1E72"/>
    <w:rsid w:val="00BE42B0"/>
    <w:rsid w:val="00BE62DA"/>
    <w:rsid w:val="00C052D0"/>
    <w:rsid w:val="00C12719"/>
    <w:rsid w:val="00C12A26"/>
    <w:rsid w:val="00C20EA3"/>
    <w:rsid w:val="00C770CB"/>
    <w:rsid w:val="00C775C8"/>
    <w:rsid w:val="00C8544C"/>
    <w:rsid w:val="00C85B95"/>
    <w:rsid w:val="00C953D2"/>
    <w:rsid w:val="00CA009A"/>
    <w:rsid w:val="00CA1B06"/>
    <w:rsid w:val="00CC701F"/>
    <w:rsid w:val="00CD06AD"/>
    <w:rsid w:val="00CD3EB9"/>
    <w:rsid w:val="00CE0E89"/>
    <w:rsid w:val="00CE2A48"/>
    <w:rsid w:val="00CE422A"/>
    <w:rsid w:val="00CE5FEE"/>
    <w:rsid w:val="00CF3282"/>
    <w:rsid w:val="00D22F7F"/>
    <w:rsid w:val="00D27286"/>
    <w:rsid w:val="00D278A1"/>
    <w:rsid w:val="00D4015A"/>
    <w:rsid w:val="00D50D5D"/>
    <w:rsid w:val="00D517C3"/>
    <w:rsid w:val="00D61203"/>
    <w:rsid w:val="00D70C92"/>
    <w:rsid w:val="00D77148"/>
    <w:rsid w:val="00D864C4"/>
    <w:rsid w:val="00D90825"/>
    <w:rsid w:val="00DA0530"/>
    <w:rsid w:val="00DC5F96"/>
    <w:rsid w:val="00DD002B"/>
    <w:rsid w:val="00E162A9"/>
    <w:rsid w:val="00E6461C"/>
    <w:rsid w:val="00E65E30"/>
    <w:rsid w:val="00E741D5"/>
    <w:rsid w:val="00E74F07"/>
    <w:rsid w:val="00EB78D8"/>
    <w:rsid w:val="00EF01FB"/>
    <w:rsid w:val="00F14DCA"/>
    <w:rsid w:val="00F21FB4"/>
    <w:rsid w:val="00F22F04"/>
    <w:rsid w:val="00F238A1"/>
    <w:rsid w:val="00F743E0"/>
    <w:rsid w:val="00F74436"/>
    <w:rsid w:val="00F82CEA"/>
    <w:rsid w:val="00F8757B"/>
    <w:rsid w:val="00FB0768"/>
    <w:rsid w:val="00FB650B"/>
    <w:rsid w:val="00FD36DC"/>
    <w:rsid w:val="00FE1348"/>
    <w:rsid w:val="00FE2D5A"/>
    <w:rsid w:val="00FE6C65"/>
    <w:rsid w:val="00FF62D1"/>
    <w:rsid w:val="00FF64D0"/>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2E1E7"/>
  <w15:chartTrackingRefBased/>
  <w15:docId w15:val="{D65659FA-F0C1-4C8D-88D9-6A5092EF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ru-KZ" w:eastAsia="ru-K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0338E"/>
    <w:rPr>
      <w:rFonts w:ascii="Times New Roman" w:eastAsia="Times New Roman" w:hAnsi="Times New Roman"/>
      <w:sz w:val="24"/>
      <w:szCs w:val="24"/>
      <w:lang w:val="ru-RU" w:eastAsia="ru-RU"/>
    </w:rPr>
  </w:style>
  <w:style w:type="paragraph" w:styleId="1">
    <w:name w:val="heading 1"/>
    <w:basedOn w:val="a"/>
    <w:next w:val="a"/>
    <w:link w:val="10"/>
    <w:uiPriority w:val="9"/>
    <w:qFormat/>
    <w:rsid w:val="00BE62DA"/>
    <w:pPr>
      <w:keepNext/>
      <w:spacing w:before="240" w:after="60"/>
      <w:outlineLvl w:val="0"/>
    </w:pPr>
    <w:rPr>
      <w:rFonts w:ascii="Cambria" w:eastAsia="MS Gothic" w:hAnsi="Cambria"/>
      <w:b/>
      <w:bCs/>
      <w:kern w:val="32"/>
      <w:sz w:val="32"/>
      <w:szCs w:val="32"/>
    </w:rPr>
  </w:style>
  <w:style w:type="paragraph" w:styleId="2">
    <w:name w:val="heading 2"/>
    <w:basedOn w:val="a"/>
    <w:next w:val="a"/>
    <w:link w:val="20"/>
    <w:qFormat/>
    <w:rsid w:val="00BE62DA"/>
    <w:pPr>
      <w:keepNext/>
      <w:spacing w:before="240" w:after="60"/>
      <w:outlineLvl w:val="1"/>
    </w:pPr>
    <w:rPr>
      <w:rFonts w:ascii="Arial" w:hAnsi="Arial" w:cs="Arial"/>
      <w:b/>
      <w:bCs/>
      <w:i/>
      <w:iCs/>
      <w:sz w:val="28"/>
      <w:szCs w:val="28"/>
    </w:rPr>
  </w:style>
  <w:style w:type="paragraph" w:styleId="3">
    <w:name w:val="heading 3"/>
    <w:basedOn w:val="a"/>
    <w:next w:val="a"/>
    <w:qFormat/>
    <w:rsid w:val="0020338E"/>
    <w:pPr>
      <w:keepNext/>
      <w:jc w:val="center"/>
      <w:outlineLvl w:val="2"/>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22BEB"/>
    <w:pPr>
      <w:tabs>
        <w:tab w:val="center" w:pos="4677"/>
        <w:tab w:val="right" w:pos="9355"/>
      </w:tabs>
    </w:pPr>
  </w:style>
  <w:style w:type="character" w:customStyle="1" w:styleId="a4">
    <w:name w:val="Верхний колонтитул Знак"/>
    <w:link w:val="a3"/>
    <w:rsid w:val="00922BEB"/>
    <w:rPr>
      <w:rFonts w:ascii="Times New Roman" w:eastAsia="Times New Roman" w:hAnsi="Times New Roman"/>
      <w:sz w:val="24"/>
      <w:szCs w:val="24"/>
      <w:lang w:eastAsia="ru-RU"/>
    </w:rPr>
  </w:style>
  <w:style w:type="paragraph" w:styleId="a5">
    <w:name w:val="footer"/>
    <w:aliases w:val=" Знак1"/>
    <w:basedOn w:val="a"/>
    <w:link w:val="a6"/>
    <w:rsid w:val="00922BEB"/>
    <w:pPr>
      <w:tabs>
        <w:tab w:val="center" w:pos="4677"/>
        <w:tab w:val="right" w:pos="9355"/>
      </w:tabs>
    </w:pPr>
  </w:style>
  <w:style w:type="character" w:customStyle="1" w:styleId="a6">
    <w:name w:val="Нижний колонтитул Знак"/>
    <w:aliases w:val=" Знак1 Знак"/>
    <w:link w:val="a5"/>
    <w:rsid w:val="00922BEB"/>
    <w:rPr>
      <w:rFonts w:ascii="Times New Roman" w:eastAsia="Times New Roman" w:hAnsi="Times New Roman"/>
      <w:sz w:val="24"/>
      <w:szCs w:val="24"/>
      <w:lang w:eastAsia="ru-RU"/>
    </w:rPr>
  </w:style>
  <w:style w:type="character" w:styleId="a7">
    <w:name w:val="page number"/>
    <w:basedOn w:val="a0"/>
    <w:rsid w:val="00922BEB"/>
  </w:style>
  <w:style w:type="table" w:styleId="a8">
    <w:name w:val="Table Grid"/>
    <w:basedOn w:val="a1"/>
    <w:uiPriority w:val="59"/>
    <w:rsid w:val="00922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rsid w:val="00D27286"/>
    <w:pPr>
      <w:spacing w:after="120"/>
    </w:pPr>
  </w:style>
  <w:style w:type="character" w:customStyle="1" w:styleId="aa">
    <w:name w:val="Основной текст Знак"/>
    <w:link w:val="a9"/>
    <w:rsid w:val="00D27286"/>
    <w:rPr>
      <w:rFonts w:ascii="Times New Roman" w:eastAsia="Times New Roman" w:hAnsi="Times New Roman"/>
      <w:sz w:val="24"/>
      <w:szCs w:val="24"/>
      <w:lang w:eastAsia="ru-RU"/>
    </w:rPr>
  </w:style>
  <w:style w:type="paragraph" w:customStyle="1" w:styleId="32">
    <w:name w:val="Основной текст с отступом 32"/>
    <w:basedOn w:val="a"/>
    <w:rsid w:val="00D27286"/>
    <w:pPr>
      <w:suppressAutoHyphens/>
      <w:ind w:left="360"/>
      <w:jc w:val="both"/>
    </w:pPr>
    <w:rPr>
      <w:lang w:eastAsia="ar-SA"/>
    </w:rPr>
  </w:style>
  <w:style w:type="character" w:customStyle="1" w:styleId="20">
    <w:name w:val="Заголовок 2 Знак"/>
    <w:link w:val="2"/>
    <w:rsid w:val="00BE62DA"/>
    <w:rPr>
      <w:rFonts w:ascii="Arial" w:eastAsia="Times New Roman" w:hAnsi="Arial" w:cs="Arial"/>
      <w:b/>
      <w:bCs/>
      <w:i/>
      <w:iCs/>
      <w:sz w:val="28"/>
      <w:szCs w:val="28"/>
      <w:lang w:eastAsia="ru-RU"/>
    </w:rPr>
  </w:style>
  <w:style w:type="paragraph" w:styleId="21">
    <w:name w:val="Body Text 2"/>
    <w:basedOn w:val="a"/>
    <w:link w:val="22"/>
    <w:uiPriority w:val="99"/>
    <w:semiHidden/>
    <w:unhideWhenUsed/>
    <w:rsid w:val="00BE62DA"/>
    <w:pPr>
      <w:spacing w:after="120" w:line="480" w:lineRule="auto"/>
    </w:pPr>
  </w:style>
  <w:style w:type="character" w:customStyle="1" w:styleId="22">
    <w:name w:val="Основной текст 2 Знак"/>
    <w:link w:val="21"/>
    <w:uiPriority w:val="99"/>
    <w:semiHidden/>
    <w:rsid w:val="00BE62DA"/>
    <w:rPr>
      <w:rFonts w:ascii="Times New Roman" w:eastAsia="Times New Roman" w:hAnsi="Times New Roman"/>
      <w:sz w:val="24"/>
      <w:szCs w:val="24"/>
      <w:lang w:eastAsia="ru-RU"/>
    </w:rPr>
  </w:style>
  <w:style w:type="character" w:customStyle="1" w:styleId="10">
    <w:name w:val="Заголовок 1 Знак"/>
    <w:link w:val="1"/>
    <w:uiPriority w:val="9"/>
    <w:rsid w:val="00BE62DA"/>
    <w:rPr>
      <w:rFonts w:ascii="Cambria" w:eastAsia="MS Gothic" w:hAnsi="Cambria"/>
      <w:b/>
      <w:bCs/>
      <w:kern w:val="32"/>
      <w:sz w:val="32"/>
      <w:szCs w:val="32"/>
      <w:lang w:eastAsia="ru-RU"/>
    </w:rPr>
  </w:style>
  <w:style w:type="paragraph" w:customStyle="1" w:styleId="ab">
    <w:name w:val="Название"/>
    <w:basedOn w:val="a"/>
    <w:link w:val="ac"/>
    <w:qFormat/>
    <w:rsid w:val="00BE62DA"/>
    <w:pPr>
      <w:jc w:val="center"/>
    </w:pPr>
    <w:rPr>
      <w:b/>
      <w:sz w:val="28"/>
      <w:szCs w:val="20"/>
    </w:rPr>
  </w:style>
  <w:style w:type="character" w:customStyle="1" w:styleId="ac">
    <w:name w:val="Название Знак"/>
    <w:link w:val="ab"/>
    <w:rsid w:val="00BE62DA"/>
    <w:rPr>
      <w:rFonts w:ascii="Times New Roman" w:eastAsia="Times New Roman" w:hAnsi="Times New Roman"/>
      <w:b/>
      <w:sz w:val="28"/>
      <w:lang w:eastAsia="ru-RU"/>
    </w:rPr>
  </w:style>
  <w:style w:type="character" w:styleId="ad">
    <w:name w:val="Hyperlink"/>
    <w:rsid w:val="00884ECF"/>
    <w:rPr>
      <w:color w:val="0000FF"/>
      <w:u w:val="single"/>
    </w:rPr>
  </w:style>
  <w:style w:type="character" w:styleId="ae">
    <w:name w:val="Placeholder Text"/>
    <w:basedOn w:val="a0"/>
    <w:uiPriority w:val="99"/>
    <w:semiHidden/>
    <w:rsid w:val="0056319E"/>
    <w:rPr>
      <w:color w:val="808080"/>
    </w:rPr>
  </w:style>
  <w:style w:type="paragraph" w:styleId="af">
    <w:name w:val="Title"/>
    <w:basedOn w:val="a"/>
    <w:link w:val="af0"/>
    <w:qFormat/>
    <w:rsid w:val="0056319E"/>
    <w:pPr>
      <w:jc w:val="center"/>
    </w:pPr>
    <w:rPr>
      <w:b/>
      <w:sz w:val="28"/>
    </w:rPr>
  </w:style>
  <w:style w:type="character" w:customStyle="1" w:styleId="af0">
    <w:name w:val="Заголовок Знак"/>
    <w:basedOn w:val="a0"/>
    <w:link w:val="af"/>
    <w:rsid w:val="0056319E"/>
    <w:rPr>
      <w:rFonts w:ascii="Times New Roman" w:eastAsia="Times New Roman" w:hAnsi="Times New Roman"/>
      <w:b/>
      <w:sz w:val="28"/>
      <w:szCs w:val="24"/>
      <w:lang w:val="ru-RU" w:eastAsia="ru-RU"/>
    </w:rPr>
  </w:style>
  <w:style w:type="paragraph" w:customStyle="1" w:styleId="disclaimer">
    <w:name w:val="disclaimer"/>
    <w:basedOn w:val="a"/>
    <w:rsid w:val="0056319E"/>
    <w:pPr>
      <w:spacing w:after="200" w:line="276" w:lineRule="auto"/>
      <w:jc w:val="center"/>
    </w:pPr>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013126">
      <w:bodyDiv w:val="1"/>
      <w:marLeft w:val="0"/>
      <w:marRight w:val="0"/>
      <w:marTop w:val="0"/>
      <w:marBottom w:val="0"/>
      <w:divBdr>
        <w:top w:val="none" w:sz="0" w:space="0" w:color="auto"/>
        <w:left w:val="none" w:sz="0" w:space="0" w:color="auto"/>
        <w:bottom w:val="none" w:sz="0" w:space="0" w:color="auto"/>
        <w:right w:val="none" w:sz="0" w:space="0" w:color="auto"/>
      </w:divBdr>
    </w:div>
    <w:div w:id="1384675016">
      <w:bodyDiv w:val="1"/>
      <w:marLeft w:val="0"/>
      <w:marRight w:val="0"/>
      <w:marTop w:val="0"/>
      <w:marBottom w:val="0"/>
      <w:divBdr>
        <w:top w:val="none" w:sz="0" w:space="0" w:color="auto"/>
        <w:left w:val="none" w:sz="0" w:space="0" w:color="auto"/>
        <w:bottom w:val="none" w:sz="0" w:space="0" w:color="auto"/>
        <w:right w:val="none" w:sz="0" w:space="0" w:color="auto"/>
      </w:divBdr>
    </w:div>
    <w:div w:id="1717777583">
      <w:bodyDiv w:val="1"/>
      <w:marLeft w:val="0"/>
      <w:marRight w:val="0"/>
      <w:marTop w:val="0"/>
      <w:marBottom w:val="0"/>
      <w:divBdr>
        <w:top w:val="none" w:sz="0" w:space="0" w:color="auto"/>
        <w:left w:val="none" w:sz="0" w:space="0" w:color="auto"/>
        <w:bottom w:val="none" w:sz="0" w:space="0" w:color="auto"/>
        <w:right w:val="none" w:sz="0" w:space="0" w:color="auto"/>
      </w:divBdr>
    </w:div>
    <w:div w:id="214396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2122</Words>
  <Characters>12100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Нурлан</dc:creator>
  <cp:keywords/>
  <cp:lastModifiedBy>kaltaev85@mail.ru</cp:lastModifiedBy>
  <cp:revision>2</cp:revision>
  <cp:lastPrinted>2023-02-15T12:08:00Z</cp:lastPrinted>
  <dcterms:created xsi:type="dcterms:W3CDTF">2023-08-23T05:15:00Z</dcterms:created>
  <dcterms:modified xsi:type="dcterms:W3CDTF">2023-08-23T05:21:00Z</dcterms:modified>
</cp:coreProperties>
</file>