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F20" w14:textId="7B0C2A61" w:rsidR="00DC3E8F" w:rsidRPr="00DC3E8F" w:rsidRDefault="00DC3E8F" w:rsidP="006B1785">
      <w:pPr>
        <w:spacing w:after="0"/>
        <w:jc w:val="both"/>
        <w:rPr>
          <w:sz w:val="24"/>
          <w:szCs w:val="24"/>
          <w:lang w:val="ru-RU"/>
        </w:rPr>
      </w:pPr>
    </w:p>
    <w:p w14:paraId="1B31BF05" w14:textId="77777777" w:rsidR="006B1785" w:rsidRPr="00934C2E" w:rsidRDefault="006B1785" w:rsidP="006B1785">
      <w:pPr>
        <w:pStyle w:val="21"/>
        <w:jc w:val="center"/>
        <w:rPr>
          <w:b/>
          <w:szCs w:val="24"/>
          <w:lang w:val="kk-KZ"/>
        </w:rPr>
      </w:pPr>
      <w:r w:rsidRPr="00F31ACD">
        <w:rPr>
          <w:b/>
          <w:szCs w:val="24"/>
          <w:lang w:val="en-US"/>
        </w:rPr>
        <w:t>MINISTRY OF HEALTH OF THE REPUBLIC OF KAZAKHSTAN</w:t>
      </w:r>
    </w:p>
    <w:p w14:paraId="5E79EE7E" w14:textId="77777777" w:rsidR="006B1785" w:rsidRPr="005B4138" w:rsidRDefault="006B1785" w:rsidP="006B1785">
      <w:pPr>
        <w:pStyle w:val="21"/>
        <w:ind w:left="-180"/>
        <w:jc w:val="center"/>
        <w:rPr>
          <w:b/>
          <w:szCs w:val="24"/>
          <w:lang w:val="kk-KZ"/>
        </w:rPr>
      </w:pPr>
      <w:r w:rsidRPr="00F31ACD">
        <w:rPr>
          <w:b/>
          <w:szCs w:val="24"/>
          <w:lang w:val="en-US"/>
        </w:rPr>
        <w:t>RSE on REM "RESEARCH</w:t>
      </w:r>
      <w:r>
        <w:rPr>
          <w:b/>
          <w:szCs w:val="24"/>
          <w:lang w:val="kk-KZ"/>
        </w:rPr>
        <w:t xml:space="preserve"> </w:t>
      </w:r>
      <w:r w:rsidRPr="00F31ACD">
        <w:rPr>
          <w:b/>
          <w:szCs w:val="24"/>
          <w:lang w:val="en-US"/>
        </w:rPr>
        <w:t>INSTITUTE FOR BIOLOGICAL SAFETY PROBLEMS"</w:t>
      </w:r>
    </w:p>
    <w:p w14:paraId="06BF4326" w14:textId="77777777" w:rsidR="006B1785" w:rsidRPr="005B4138" w:rsidRDefault="006B1785" w:rsidP="006B1785">
      <w:pPr>
        <w:pStyle w:val="21"/>
        <w:rPr>
          <w:b/>
          <w:sz w:val="26"/>
          <w:szCs w:val="26"/>
          <w:lang w:val="kk-KZ"/>
        </w:rPr>
      </w:pPr>
    </w:p>
    <w:p w14:paraId="727FC771" w14:textId="77777777" w:rsidR="006B1785" w:rsidRPr="005B4138" w:rsidRDefault="006B1785" w:rsidP="006B1785">
      <w:pPr>
        <w:pStyle w:val="21"/>
        <w:rPr>
          <w:sz w:val="26"/>
          <w:szCs w:val="26"/>
          <w:lang w:val="kk-KZ"/>
        </w:rPr>
      </w:pPr>
    </w:p>
    <w:p w14:paraId="2B13348F" w14:textId="77777777" w:rsidR="006B1785" w:rsidRPr="005B4138" w:rsidRDefault="006B1785" w:rsidP="006B1785">
      <w:pPr>
        <w:spacing w:after="0"/>
        <w:rPr>
          <w:sz w:val="26"/>
          <w:szCs w:val="26"/>
          <w:lang w:val="kk-KZ"/>
        </w:rPr>
      </w:pPr>
    </w:p>
    <w:p w14:paraId="0BF0D352" w14:textId="77777777" w:rsidR="006B1785" w:rsidRPr="006B1785" w:rsidRDefault="006B1785" w:rsidP="006B1785">
      <w:pPr>
        <w:pStyle w:val="a8"/>
        <w:tabs>
          <w:tab w:val="left" w:pos="5954"/>
        </w:tabs>
        <w:spacing w:after="0" w:line="240" w:lineRule="auto"/>
        <w:ind w:firstLine="5387"/>
        <w:jc w:val="both"/>
        <w:rPr>
          <w:b/>
          <w:bCs/>
          <w:sz w:val="24"/>
        </w:rPr>
      </w:pPr>
      <w:r w:rsidRPr="006B1785">
        <w:rPr>
          <w:b/>
          <w:bCs/>
          <w:sz w:val="24"/>
        </w:rPr>
        <w:t>APPROVED BY</w:t>
      </w:r>
    </w:p>
    <w:p w14:paraId="30E7AC49" w14:textId="77777777" w:rsidR="006B1785" w:rsidRPr="006B1785" w:rsidRDefault="006B1785" w:rsidP="006B1785">
      <w:pPr>
        <w:pStyle w:val="a8"/>
        <w:tabs>
          <w:tab w:val="left" w:pos="5954"/>
        </w:tabs>
        <w:spacing w:after="0" w:line="240" w:lineRule="auto"/>
        <w:ind w:firstLine="5387"/>
        <w:jc w:val="both"/>
        <w:rPr>
          <w:b/>
          <w:bCs/>
          <w:sz w:val="24"/>
        </w:rPr>
      </w:pPr>
      <w:r w:rsidRPr="006B1785">
        <w:rPr>
          <w:b/>
          <w:bCs/>
          <w:sz w:val="24"/>
        </w:rPr>
        <w:t xml:space="preserve">Acting Director General of </w:t>
      </w:r>
    </w:p>
    <w:p w14:paraId="42C9288A" w14:textId="77777777" w:rsidR="006B1785" w:rsidRPr="006B1785" w:rsidRDefault="006B1785" w:rsidP="006B1785">
      <w:pPr>
        <w:pStyle w:val="a8"/>
        <w:tabs>
          <w:tab w:val="left" w:pos="5954"/>
        </w:tabs>
        <w:spacing w:after="0" w:line="240" w:lineRule="auto"/>
        <w:ind w:left="5387"/>
        <w:rPr>
          <w:b/>
          <w:bCs/>
          <w:sz w:val="24"/>
          <w:lang w:val="kk-KZ"/>
        </w:rPr>
      </w:pPr>
      <w:r w:rsidRPr="006B1785">
        <w:rPr>
          <w:b/>
          <w:bCs/>
          <w:sz w:val="24"/>
        </w:rPr>
        <w:t>"Research Institute for</w:t>
      </w:r>
      <w:r w:rsidRPr="006B1785">
        <w:rPr>
          <w:b/>
          <w:bCs/>
          <w:sz w:val="24"/>
        </w:rPr>
        <w:br/>
        <w:t>Biological Safety Problems”</w:t>
      </w:r>
    </w:p>
    <w:p w14:paraId="3A24FC91" w14:textId="77777777" w:rsidR="006B1785" w:rsidRPr="006B1785" w:rsidRDefault="006B1785" w:rsidP="006B1785">
      <w:pPr>
        <w:pStyle w:val="a8"/>
        <w:tabs>
          <w:tab w:val="left" w:pos="5954"/>
        </w:tabs>
        <w:spacing w:after="0" w:line="240" w:lineRule="auto"/>
        <w:ind w:firstLine="5387"/>
        <w:jc w:val="both"/>
        <w:rPr>
          <w:b/>
          <w:bCs/>
          <w:sz w:val="24"/>
        </w:rPr>
      </w:pPr>
      <w:r w:rsidRPr="006B1785">
        <w:rPr>
          <w:b/>
          <w:bCs/>
          <w:sz w:val="24"/>
        </w:rPr>
        <w:t xml:space="preserve">_____________ A. Kerimbayev </w:t>
      </w:r>
    </w:p>
    <w:p w14:paraId="37FA16A0" w14:textId="77777777" w:rsidR="006B1785" w:rsidRPr="006B1785" w:rsidRDefault="006B1785" w:rsidP="006B1785">
      <w:pPr>
        <w:pStyle w:val="a8"/>
        <w:tabs>
          <w:tab w:val="left" w:pos="5954"/>
        </w:tabs>
        <w:spacing w:after="0" w:line="240" w:lineRule="auto"/>
        <w:ind w:firstLine="5387"/>
        <w:jc w:val="both"/>
        <w:rPr>
          <w:b/>
          <w:bCs/>
          <w:sz w:val="24"/>
        </w:rPr>
      </w:pPr>
    </w:p>
    <w:p w14:paraId="1042CAB3" w14:textId="77777777" w:rsidR="006B1785" w:rsidRPr="006B1785" w:rsidRDefault="006B1785" w:rsidP="006B1785">
      <w:pPr>
        <w:pStyle w:val="a8"/>
        <w:tabs>
          <w:tab w:val="left" w:pos="5954"/>
        </w:tabs>
        <w:spacing w:after="0" w:line="240" w:lineRule="auto"/>
        <w:ind w:firstLine="5387"/>
        <w:jc w:val="both"/>
        <w:rPr>
          <w:b/>
          <w:bCs/>
          <w:spacing w:val="100"/>
          <w:sz w:val="26"/>
          <w:szCs w:val="26"/>
          <w:lang w:val="kk-KZ"/>
        </w:rPr>
      </w:pPr>
      <w:r w:rsidRPr="006B1785">
        <w:rPr>
          <w:b/>
          <w:bCs/>
          <w:sz w:val="24"/>
        </w:rPr>
        <w:t>"____" ______________ 20___</w:t>
      </w:r>
    </w:p>
    <w:p w14:paraId="6D66EEF2" w14:textId="77777777" w:rsidR="006B1785" w:rsidRPr="00703E5B" w:rsidRDefault="006B1785" w:rsidP="006B1785">
      <w:pPr>
        <w:ind w:left="5670"/>
        <w:rPr>
          <w:b/>
          <w:sz w:val="24"/>
          <w:szCs w:val="24"/>
          <w:lang w:val="kk-KZ"/>
        </w:rPr>
      </w:pPr>
    </w:p>
    <w:p w14:paraId="0D6B6DE4" w14:textId="77777777" w:rsidR="006B1785" w:rsidRPr="00703E5B" w:rsidRDefault="006B1785" w:rsidP="006B1785">
      <w:pPr>
        <w:spacing w:after="0"/>
        <w:ind w:left="5670"/>
        <w:rPr>
          <w:b/>
          <w:sz w:val="24"/>
          <w:szCs w:val="24"/>
          <w:lang w:val="kk-KZ"/>
        </w:rPr>
      </w:pPr>
    </w:p>
    <w:p w14:paraId="6D637355" w14:textId="77777777" w:rsidR="006B1785" w:rsidRDefault="006B1785" w:rsidP="006B1785">
      <w:pPr>
        <w:spacing w:after="0"/>
        <w:jc w:val="right"/>
        <w:rPr>
          <w:b/>
          <w:sz w:val="28"/>
          <w:szCs w:val="28"/>
          <w:lang w:val="kk-KZ"/>
        </w:rPr>
      </w:pPr>
    </w:p>
    <w:p w14:paraId="1B4C63DD" w14:textId="77777777" w:rsidR="006B1785" w:rsidRDefault="006B1785" w:rsidP="006B1785">
      <w:pPr>
        <w:spacing w:after="0"/>
        <w:jc w:val="right"/>
        <w:rPr>
          <w:b/>
          <w:sz w:val="28"/>
          <w:szCs w:val="28"/>
          <w:lang w:val="kk-KZ"/>
        </w:rPr>
      </w:pPr>
    </w:p>
    <w:p w14:paraId="5C9FE2FC" w14:textId="77777777" w:rsidR="006B1785" w:rsidRPr="00703E5B" w:rsidRDefault="006B1785" w:rsidP="006B1785">
      <w:pPr>
        <w:spacing w:after="0"/>
        <w:jc w:val="right"/>
        <w:rPr>
          <w:b/>
          <w:sz w:val="28"/>
          <w:szCs w:val="28"/>
          <w:lang w:val="kk-KZ"/>
        </w:rPr>
      </w:pPr>
    </w:p>
    <w:p w14:paraId="19332674" w14:textId="77777777" w:rsidR="006B1785" w:rsidRPr="00F31ACD" w:rsidRDefault="006B1785" w:rsidP="006B1785">
      <w:pPr>
        <w:spacing w:after="0"/>
        <w:jc w:val="center"/>
        <w:rPr>
          <w:b/>
          <w:i/>
          <w:noProof/>
          <w:sz w:val="24"/>
          <w:szCs w:val="24"/>
        </w:rPr>
      </w:pPr>
      <w:r>
        <w:rPr>
          <w:b/>
          <w:i/>
          <w:noProof/>
          <w:sz w:val="24"/>
          <w:szCs w:val="24"/>
        </w:rPr>
        <w:t xml:space="preserve">Q U A L I T Y   M A N A G E M E N T   S Y S T E M </w:t>
      </w:r>
    </w:p>
    <w:p w14:paraId="433EF6EA" w14:textId="77777777" w:rsidR="00BF6D19" w:rsidRPr="006B1785" w:rsidRDefault="00BF6D19" w:rsidP="006B1785">
      <w:pPr>
        <w:tabs>
          <w:tab w:val="left" w:pos="7020"/>
        </w:tabs>
        <w:spacing w:after="0" w:line="240" w:lineRule="auto"/>
        <w:jc w:val="both"/>
        <w:rPr>
          <w:b/>
          <w:sz w:val="24"/>
          <w:szCs w:val="24"/>
          <w:lang w:eastAsia="ru-RU"/>
        </w:rPr>
      </w:pPr>
    </w:p>
    <w:p w14:paraId="3CA57FEF" w14:textId="4D766E98" w:rsidR="00BF6D19" w:rsidRDefault="00BF6D19" w:rsidP="00BF6D19">
      <w:pPr>
        <w:tabs>
          <w:tab w:val="left" w:pos="7020"/>
        </w:tabs>
        <w:spacing w:after="0" w:line="240" w:lineRule="auto"/>
        <w:jc w:val="center"/>
        <w:rPr>
          <w:b/>
          <w:sz w:val="24"/>
          <w:szCs w:val="24"/>
          <w:lang w:val="kk-KZ" w:eastAsia="ru-RU"/>
        </w:rPr>
      </w:pPr>
      <w:r w:rsidRPr="00BF6D19">
        <w:rPr>
          <w:b/>
          <w:sz w:val="24"/>
          <w:szCs w:val="24"/>
          <w:lang w:eastAsia="ru-RU"/>
        </w:rPr>
        <w:t xml:space="preserve">REGULATIONS ON THE ANTI-CORRUPTION COMPLIANCE SERVICE OF RSE </w:t>
      </w:r>
      <w:r w:rsidR="006B1785">
        <w:rPr>
          <w:b/>
          <w:sz w:val="24"/>
          <w:szCs w:val="24"/>
          <w:lang w:eastAsia="ru-RU"/>
        </w:rPr>
        <w:t>on REM</w:t>
      </w:r>
      <w:r w:rsidRPr="00BF6D19">
        <w:rPr>
          <w:b/>
          <w:sz w:val="24"/>
          <w:szCs w:val="24"/>
          <w:lang w:eastAsia="ru-RU"/>
        </w:rPr>
        <w:t xml:space="preserve"> "RESEARCH INSTITUTE F</w:t>
      </w:r>
      <w:r w:rsidR="006B1785">
        <w:rPr>
          <w:b/>
          <w:sz w:val="24"/>
          <w:szCs w:val="24"/>
          <w:lang w:eastAsia="ru-RU"/>
        </w:rPr>
        <w:t>OR</w:t>
      </w:r>
      <w:r w:rsidRPr="00BF6D19">
        <w:rPr>
          <w:b/>
          <w:sz w:val="24"/>
          <w:szCs w:val="24"/>
          <w:lang w:eastAsia="ru-RU"/>
        </w:rPr>
        <w:t xml:space="preserve"> BIOLOGICAL SAFETY PROBLEMS" OF THE MINISTRY OF HEALTH OF THE REPUBLIC OF KAZAKHSTAN</w:t>
      </w:r>
    </w:p>
    <w:p w14:paraId="3429CB57" w14:textId="77777777" w:rsidR="00BF6D19" w:rsidRPr="00BF6D19" w:rsidRDefault="00BF6D19" w:rsidP="00BF6D19">
      <w:pPr>
        <w:tabs>
          <w:tab w:val="left" w:pos="7020"/>
        </w:tabs>
        <w:spacing w:after="0" w:line="240" w:lineRule="auto"/>
        <w:jc w:val="center"/>
        <w:rPr>
          <w:b/>
          <w:sz w:val="24"/>
          <w:szCs w:val="24"/>
          <w:lang w:val="kk-KZ" w:eastAsia="ru-RU"/>
        </w:rPr>
      </w:pPr>
    </w:p>
    <w:p w14:paraId="426AA870" w14:textId="39E78070" w:rsidR="00BF6D19" w:rsidRPr="00BF6D19" w:rsidRDefault="00450AE5" w:rsidP="00450AE5">
      <w:pPr>
        <w:tabs>
          <w:tab w:val="left" w:pos="7020"/>
        </w:tabs>
        <w:spacing w:after="0" w:line="240" w:lineRule="auto"/>
        <w:jc w:val="center"/>
        <w:rPr>
          <w:b/>
          <w:sz w:val="24"/>
          <w:szCs w:val="24"/>
          <w:lang w:val="kk-KZ" w:eastAsia="ru-RU"/>
        </w:rPr>
      </w:pPr>
      <w:r w:rsidRPr="00450AE5">
        <w:rPr>
          <w:b/>
          <w:sz w:val="24"/>
          <w:szCs w:val="24"/>
          <w:lang w:eastAsia="ru-RU"/>
        </w:rPr>
        <w:t>P-</w:t>
      </w:r>
      <w:r w:rsidR="006B1785">
        <w:rPr>
          <w:b/>
          <w:sz w:val="24"/>
          <w:szCs w:val="24"/>
          <w:lang w:eastAsia="ru-RU"/>
        </w:rPr>
        <w:t>QMS</w:t>
      </w:r>
      <w:r w:rsidRPr="00450AE5">
        <w:rPr>
          <w:b/>
          <w:sz w:val="24"/>
          <w:szCs w:val="24"/>
          <w:lang w:eastAsia="ru-RU"/>
        </w:rPr>
        <w:t>-</w:t>
      </w:r>
      <w:r w:rsidR="006B1785">
        <w:rPr>
          <w:b/>
          <w:sz w:val="24"/>
          <w:szCs w:val="24"/>
          <w:lang w:eastAsia="ru-RU"/>
        </w:rPr>
        <w:t>RIBSP</w:t>
      </w:r>
      <w:r w:rsidRPr="00450AE5">
        <w:rPr>
          <w:b/>
          <w:sz w:val="24"/>
          <w:szCs w:val="24"/>
          <w:lang w:eastAsia="ru-RU"/>
        </w:rPr>
        <w:t>-25.0-2023</w:t>
      </w:r>
    </w:p>
    <w:p w14:paraId="10CCB6BE" w14:textId="77777777" w:rsidR="00BF6D19" w:rsidRPr="00BF6D19" w:rsidRDefault="00BF6D19" w:rsidP="00BF6D19">
      <w:pPr>
        <w:tabs>
          <w:tab w:val="left" w:pos="7020"/>
        </w:tabs>
        <w:spacing w:after="0" w:line="240" w:lineRule="auto"/>
        <w:jc w:val="both"/>
        <w:rPr>
          <w:b/>
          <w:sz w:val="28"/>
          <w:szCs w:val="28"/>
          <w:lang w:val="kk-KZ" w:eastAsia="ru-RU"/>
        </w:rPr>
      </w:pPr>
    </w:p>
    <w:p w14:paraId="188B59A3" w14:textId="77777777" w:rsidR="00BF6D19" w:rsidRPr="00BF6D19" w:rsidRDefault="00BF6D19" w:rsidP="00BF6D19">
      <w:pPr>
        <w:tabs>
          <w:tab w:val="left" w:pos="7020"/>
        </w:tabs>
        <w:spacing w:after="0" w:line="240" w:lineRule="auto"/>
        <w:jc w:val="both"/>
        <w:rPr>
          <w:b/>
          <w:sz w:val="28"/>
          <w:szCs w:val="28"/>
          <w:lang w:val="kk-KZ" w:eastAsia="ru-RU"/>
        </w:rPr>
      </w:pPr>
    </w:p>
    <w:p w14:paraId="34FA880D" w14:textId="77777777" w:rsidR="00BF6D19" w:rsidRPr="00BF6D19" w:rsidRDefault="00BF6D19" w:rsidP="00BF6D19">
      <w:pPr>
        <w:tabs>
          <w:tab w:val="left" w:pos="7020"/>
        </w:tabs>
        <w:spacing w:after="0" w:line="240" w:lineRule="auto"/>
        <w:jc w:val="both"/>
        <w:rPr>
          <w:b/>
          <w:sz w:val="28"/>
          <w:szCs w:val="28"/>
          <w:lang w:val="kk-KZ" w:eastAsia="ru-RU"/>
        </w:rPr>
      </w:pPr>
    </w:p>
    <w:p w14:paraId="0A42194B" w14:textId="77777777" w:rsidR="00BF6D19" w:rsidRPr="00BF6D19" w:rsidRDefault="00BF6D19" w:rsidP="00BF6D19">
      <w:pPr>
        <w:tabs>
          <w:tab w:val="left" w:pos="7020"/>
        </w:tabs>
        <w:spacing w:after="0" w:line="240" w:lineRule="auto"/>
        <w:jc w:val="both"/>
        <w:rPr>
          <w:b/>
          <w:sz w:val="28"/>
          <w:szCs w:val="28"/>
          <w:lang w:val="kk-KZ" w:eastAsia="ru-RU"/>
        </w:rPr>
      </w:pPr>
    </w:p>
    <w:p w14:paraId="24B6B89C" w14:textId="77777777" w:rsidR="00BF6D19" w:rsidRDefault="00BF6D19" w:rsidP="00BF6D19">
      <w:pPr>
        <w:tabs>
          <w:tab w:val="left" w:pos="7020"/>
        </w:tabs>
        <w:spacing w:after="0" w:line="240" w:lineRule="auto"/>
        <w:jc w:val="both"/>
        <w:rPr>
          <w:b/>
          <w:sz w:val="28"/>
          <w:szCs w:val="28"/>
          <w:lang w:val="kk-KZ" w:eastAsia="ru-RU"/>
        </w:rPr>
      </w:pPr>
    </w:p>
    <w:p w14:paraId="10D4EDF3" w14:textId="77777777" w:rsidR="00BF6D19" w:rsidRDefault="00BF6D19" w:rsidP="00BF6D19">
      <w:pPr>
        <w:tabs>
          <w:tab w:val="left" w:pos="7020"/>
        </w:tabs>
        <w:spacing w:after="0" w:line="240" w:lineRule="auto"/>
        <w:jc w:val="both"/>
        <w:rPr>
          <w:b/>
          <w:sz w:val="28"/>
          <w:szCs w:val="28"/>
          <w:lang w:val="kk-KZ" w:eastAsia="ru-RU"/>
        </w:rPr>
      </w:pPr>
    </w:p>
    <w:p w14:paraId="53B93C5F" w14:textId="77777777" w:rsidR="00E55CEA" w:rsidRDefault="00E55CEA" w:rsidP="00BF6D19">
      <w:pPr>
        <w:tabs>
          <w:tab w:val="left" w:pos="7020"/>
        </w:tabs>
        <w:spacing w:after="0" w:line="240" w:lineRule="auto"/>
        <w:jc w:val="both"/>
        <w:rPr>
          <w:b/>
          <w:sz w:val="28"/>
          <w:szCs w:val="28"/>
          <w:lang w:val="kk-KZ" w:eastAsia="ru-RU"/>
        </w:rPr>
      </w:pPr>
    </w:p>
    <w:p w14:paraId="044DF217" w14:textId="77777777" w:rsidR="00BF6D19" w:rsidRPr="00BF6D19" w:rsidRDefault="00BF6D19" w:rsidP="00BF6D19">
      <w:pPr>
        <w:tabs>
          <w:tab w:val="left" w:pos="7020"/>
        </w:tabs>
        <w:spacing w:after="0" w:line="240" w:lineRule="auto"/>
        <w:jc w:val="both"/>
        <w:rPr>
          <w:b/>
          <w:sz w:val="28"/>
          <w:szCs w:val="28"/>
          <w:lang w:val="kk-KZ" w:eastAsia="ru-RU"/>
        </w:rPr>
      </w:pPr>
    </w:p>
    <w:p w14:paraId="3D4D0D36" w14:textId="77777777" w:rsidR="00BF6D19" w:rsidRPr="00BF6D19" w:rsidRDefault="00BF6D19" w:rsidP="00BF6D19">
      <w:pPr>
        <w:tabs>
          <w:tab w:val="left" w:pos="7020"/>
        </w:tabs>
        <w:spacing w:after="0" w:line="240" w:lineRule="auto"/>
        <w:jc w:val="both"/>
        <w:rPr>
          <w:b/>
          <w:sz w:val="28"/>
          <w:szCs w:val="28"/>
          <w:lang w:val="kk-KZ" w:eastAsia="ru-RU"/>
        </w:rPr>
      </w:pPr>
    </w:p>
    <w:tbl>
      <w:tblPr>
        <w:tblW w:w="9862" w:type="dxa"/>
        <w:tblInd w:w="-34" w:type="dxa"/>
        <w:tblLayout w:type="fixed"/>
        <w:tblLook w:val="01E0" w:firstRow="1" w:lastRow="1" w:firstColumn="1" w:lastColumn="1" w:noHBand="0" w:noVBand="0"/>
      </w:tblPr>
      <w:tblGrid>
        <w:gridCol w:w="502"/>
        <w:gridCol w:w="2160"/>
        <w:gridCol w:w="315"/>
        <w:gridCol w:w="6885"/>
      </w:tblGrid>
      <w:tr w:rsidR="00BF6D19" w:rsidRPr="00204CC9" w14:paraId="522CFBAA" w14:textId="77777777" w:rsidTr="009F2D8E">
        <w:trPr>
          <w:trHeight w:val="302"/>
        </w:trPr>
        <w:tc>
          <w:tcPr>
            <w:tcW w:w="502" w:type="dxa"/>
          </w:tcPr>
          <w:p w14:paraId="50009494" w14:textId="77777777" w:rsidR="00BF6D19" w:rsidRPr="00BF6D19" w:rsidRDefault="00BF6D19" w:rsidP="00BF6D19">
            <w:pPr>
              <w:spacing w:after="0" w:line="240" w:lineRule="auto"/>
              <w:rPr>
                <w:sz w:val="24"/>
                <w:szCs w:val="24"/>
                <w:lang w:val="kk-KZ" w:eastAsia="ru-RU"/>
              </w:rPr>
            </w:pPr>
          </w:p>
        </w:tc>
        <w:tc>
          <w:tcPr>
            <w:tcW w:w="9360" w:type="dxa"/>
            <w:gridSpan w:val="3"/>
          </w:tcPr>
          <w:p w14:paraId="4150C1F0" w14:textId="5549EECC" w:rsidR="00BF6D19" w:rsidRPr="006B1785" w:rsidRDefault="006F5C62" w:rsidP="00BF6D19">
            <w:pPr>
              <w:spacing w:after="0" w:line="240" w:lineRule="auto"/>
              <w:rPr>
                <w:sz w:val="24"/>
                <w:szCs w:val="24"/>
                <w:u w:val="single"/>
                <w:lang w:eastAsia="ru-RU"/>
              </w:rPr>
            </w:pPr>
            <w:r w:rsidRPr="00BF6D19">
              <w:rPr>
                <w:sz w:val="24"/>
                <w:szCs w:val="24"/>
              </w:rPr>
              <w:t>Developed by: compliance officer Kalizharova D.</w:t>
            </w:r>
            <w:r w:rsidR="006B1785">
              <w:rPr>
                <w:sz w:val="24"/>
                <w:szCs w:val="24"/>
              </w:rPr>
              <w:t>Ye</w:t>
            </w:r>
            <w:r w:rsidRPr="00BF6D19">
              <w:rPr>
                <w:sz w:val="24"/>
                <w:szCs w:val="24"/>
              </w:rPr>
              <w:t>.</w:t>
            </w:r>
          </w:p>
        </w:tc>
      </w:tr>
      <w:tr w:rsidR="00BF6D19" w:rsidRPr="00BF6D19" w14:paraId="78370674" w14:textId="77777777" w:rsidTr="009F2D8E">
        <w:tc>
          <w:tcPr>
            <w:tcW w:w="502" w:type="dxa"/>
          </w:tcPr>
          <w:p w14:paraId="22BF7CAE" w14:textId="77777777" w:rsidR="00BF6D19" w:rsidRPr="006B1785" w:rsidRDefault="00BF6D19" w:rsidP="00BF6D19">
            <w:pPr>
              <w:spacing w:after="0" w:line="240" w:lineRule="auto"/>
              <w:rPr>
                <w:sz w:val="24"/>
                <w:szCs w:val="24"/>
                <w:lang w:eastAsia="ru-RU"/>
              </w:rPr>
            </w:pPr>
          </w:p>
        </w:tc>
        <w:tc>
          <w:tcPr>
            <w:tcW w:w="2160" w:type="dxa"/>
          </w:tcPr>
          <w:p w14:paraId="271EE379" w14:textId="77777777" w:rsidR="00BF6D19" w:rsidRPr="00BF6D19" w:rsidRDefault="00BF6D19" w:rsidP="00BF6D19">
            <w:pPr>
              <w:spacing w:after="0" w:line="240" w:lineRule="auto"/>
              <w:rPr>
                <w:sz w:val="24"/>
                <w:szCs w:val="24"/>
                <w:lang w:val="kk-KZ" w:eastAsia="ru-RU"/>
              </w:rPr>
            </w:pPr>
            <w:r w:rsidRPr="00BF6D19">
              <w:rPr>
                <w:sz w:val="24"/>
                <w:szCs w:val="24"/>
                <w:lang w:eastAsia="ru-RU"/>
              </w:rPr>
              <w:t>Verification period</w:t>
            </w:r>
          </w:p>
        </w:tc>
        <w:tc>
          <w:tcPr>
            <w:tcW w:w="315" w:type="dxa"/>
          </w:tcPr>
          <w:p w14:paraId="67095EA3" w14:textId="77777777" w:rsidR="00BF6D19" w:rsidRPr="00BF6D19" w:rsidRDefault="00BF6D19" w:rsidP="00BF6D19">
            <w:pPr>
              <w:spacing w:after="0" w:line="240" w:lineRule="auto"/>
              <w:jc w:val="both"/>
              <w:rPr>
                <w:sz w:val="24"/>
                <w:szCs w:val="24"/>
                <w:lang w:val="kk-KZ" w:eastAsia="ru-RU"/>
              </w:rPr>
            </w:pPr>
            <w:r w:rsidRPr="00BF6D19">
              <w:rPr>
                <w:sz w:val="24"/>
                <w:szCs w:val="24"/>
                <w:lang w:eastAsia="ru-RU"/>
              </w:rPr>
              <w:t>–</w:t>
            </w:r>
          </w:p>
        </w:tc>
        <w:tc>
          <w:tcPr>
            <w:tcW w:w="6885" w:type="dxa"/>
          </w:tcPr>
          <w:p w14:paraId="6D809091" w14:textId="30B7BCEE" w:rsidR="00BF6D19" w:rsidRPr="00BF6D19" w:rsidRDefault="00BF6D19" w:rsidP="00BF6D19">
            <w:pPr>
              <w:spacing w:after="0" w:line="240" w:lineRule="auto"/>
              <w:rPr>
                <w:sz w:val="24"/>
                <w:szCs w:val="24"/>
                <w:lang w:val="kk-KZ" w:eastAsia="ru-RU"/>
              </w:rPr>
            </w:pPr>
            <w:r w:rsidRPr="00BF6D19">
              <w:rPr>
                <w:sz w:val="24"/>
                <w:szCs w:val="24"/>
                <w:lang w:eastAsia="ru-RU"/>
              </w:rPr>
              <w:t xml:space="preserve">2025 </w:t>
            </w:r>
          </w:p>
        </w:tc>
      </w:tr>
    </w:tbl>
    <w:p w14:paraId="71FF930A" w14:textId="77777777" w:rsidR="00BF6D19" w:rsidRPr="00BF6D19" w:rsidRDefault="00BF6D19" w:rsidP="00BF6D19">
      <w:pPr>
        <w:tabs>
          <w:tab w:val="left" w:pos="3450"/>
        </w:tabs>
        <w:spacing w:after="0" w:line="240" w:lineRule="auto"/>
        <w:jc w:val="both"/>
        <w:rPr>
          <w:b/>
          <w:sz w:val="24"/>
          <w:szCs w:val="24"/>
          <w:lang w:val="kk-KZ" w:eastAsia="ru-RU"/>
        </w:rPr>
      </w:pPr>
    </w:p>
    <w:p w14:paraId="74B8CD0F" w14:textId="77777777" w:rsidR="00BF6D19" w:rsidRDefault="00BF6D19" w:rsidP="00BF6D19">
      <w:pPr>
        <w:tabs>
          <w:tab w:val="left" w:pos="7020"/>
        </w:tabs>
        <w:spacing w:after="0" w:line="240" w:lineRule="auto"/>
        <w:jc w:val="both"/>
        <w:rPr>
          <w:b/>
          <w:sz w:val="24"/>
          <w:szCs w:val="24"/>
          <w:lang w:val="kk-KZ" w:eastAsia="ru-RU"/>
        </w:rPr>
      </w:pPr>
    </w:p>
    <w:p w14:paraId="709F9DF9" w14:textId="77777777" w:rsidR="00BF7F54" w:rsidRDefault="00BF7F54" w:rsidP="00BF6D19">
      <w:pPr>
        <w:tabs>
          <w:tab w:val="left" w:pos="7020"/>
        </w:tabs>
        <w:spacing w:after="0" w:line="240" w:lineRule="auto"/>
        <w:jc w:val="both"/>
        <w:rPr>
          <w:b/>
          <w:sz w:val="24"/>
          <w:szCs w:val="24"/>
          <w:lang w:val="kk-KZ" w:eastAsia="ru-RU"/>
        </w:rPr>
      </w:pPr>
    </w:p>
    <w:p w14:paraId="367C5E75" w14:textId="77777777" w:rsidR="00E55CEA" w:rsidRDefault="00E55CEA" w:rsidP="00BF6D19">
      <w:pPr>
        <w:tabs>
          <w:tab w:val="left" w:pos="7020"/>
        </w:tabs>
        <w:spacing w:after="0" w:line="240" w:lineRule="auto"/>
        <w:jc w:val="both"/>
        <w:rPr>
          <w:b/>
          <w:sz w:val="24"/>
          <w:szCs w:val="24"/>
          <w:lang w:val="kk-KZ" w:eastAsia="ru-RU"/>
        </w:rPr>
      </w:pPr>
    </w:p>
    <w:p w14:paraId="5C4071DD" w14:textId="77777777" w:rsidR="00E55CEA" w:rsidRPr="00BF6D19" w:rsidRDefault="00E55CEA" w:rsidP="00BF6D19">
      <w:pPr>
        <w:tabs>
          <w:tab w:val="left" w:pos="7020"/>
        </w:tabs>
        <w:spacing w:after="0" w:line="240" w:lineRule="auto"/>
        <w:jc w:val="both"/>
        <w:rPr>
          <w:b/>
          <w:sz w:val="24"/>
          <w:szCs w:val="24"/>
          <w:lang w:val="kk-KZ" w:eastAsia="ru-RU"/>
        </w:rPr>
      </w:pPr>
    </w:p>
    <w:p w14:paraId="2F5D1071" w14:textId="77777777" w:rsidR="00BF6D19" w:rsidRDefault="00BF6D19" w:rsidP="00BF6D19">
      <w:pPr>
        <w:keepNext/>
        <w:spacing w:after="0" w:line="240" w:lineRule="auto"/>
        <w:jc w:val="center"/>
        <w:outlineLvl w:val="0"/>
        <w:rPr>
          <w:b/>
          <w:bCs/>
          <w:kern w:val="32"/>
          <w:lang w:val="ru-RU" w:eastAsia="ru-RU"/>
        </w:rPr>
      </w:pPr>
    </w:p>
    <w:p w14:paraId="3713C339" w14:textId="4EE54479" w:rsidR="006B1785" w:rsidRPr="00A30DE6" w:rsidRDefault="006B1785" w:rsidP="006B1785">
      <w:pPr>
        <w:keepNext/>
        <w:jc w:val="center"/>
        <w:outlineLvl w:val="0"/>
        <w:rPr>
          <w:b/>
          <w:bCs/>
          <w:kern w:val="32"/>
          <w:sz w:val="24"/>
          <w:szCs w:val="24"/>
        </w:rPr>
      </w:pPr>
      <w:bookmarkStart w:id="0" w:name="z15"/>
      <w:r w:rsidRPr="00A30DE6">
        <w:rPr>
          <w:b/>
          <w:bCs/>
          <w:kern w:val="32"/>
          <w:sz w:val="24"/>
          <w:szCs w:val="24"/>
        </w:rPr>
        <w:t>G</w:t>
      </w:r>
      <w:r>
        <w:rPr>
          <w:b/>
          <w:bCs/>
          <w:kern w:val="32"/>
          <w:sz w:val="24"/>
          <w:szCs w:val="24"/>
        </w:rPr>
        <w:t>v</w:t>
      </w:r>
      <w:r w:rsidRPr="00A30DE6">
        <w:rPr>
          <w:b/>
          <w:bCs/>
          <w:kern w:val="32"/>
          <w:sz w:val="24"/>
          <w:szCs w:val="24"/>
        </w:rPr>
        <w:t>ard</w:t>
      </w:r>
      <w:r>
        <w:rPr>
          <w:b/>
          <w:bCs/>
          <w:kern w:val="32"/>
          <w:sz w:val="24"/>
          <w:szCs w:val="24"/>
        </w:rPr>
        <w:t>eyskiy</w:t>
      </w:r>
    </w:p>
    <w:p w14:paraId="0C3532EF" w14:textId="77777777" w:rsidR="006B1785" w:rsidRPr="00A30DE6" w:rsidRDefault="006B1785" w:rsidP="006B1785">
      <w:pPr>
        <w:jc w:val="center"/>
        <w:rPr>
          <w:b/>
          <w:sz w:val="24"/>
          <w:szCs w:val="24"/>
          <w:lang w:val="kk-KZ"/>
        </w:rPr>
      </w:pPr>
      <w:r w:rsidRPr="00A30DE6">
        <w:rPr>
          <w:b/>
          <w:sz w:val="24"/>
          <w:szCs w:val="24"/>
        </w:rPr>
        <w:t>Zhambyl region, 2023</w:t>
      </w:r>
    </w:p>
    <w:p w14:paraId="1A62A3D8" w14:textId="77777777" w:rsidR="00704A42" w:rsidRPr="00DC3E8F" w:rsidRDefault="00DC3E8F" w:rsidP="002C2C18">
      <w:pPr>
        <w:spacing w:after="0"/>
        <w:ind w:left="567"/>
        <w:rPr>
          <w:sz w:val="24"/>
          <w:szCs w:val="24"/>
          <w:lang w:val="ru-RU"/>
        </w:rPr>
      </w:pPr>
      <w:r w:rsidRPr="00DC3E8F">
        <w:rPr>
          <w:b/>
          <w:color w:val="000000"/>
          <w:sz w:val="24"/>
          <w:szCs w:val="24"/>
        </w:rPr>
        <w:lastRenderedPageBreak/>
        <w:t>1. General Provisions</w:t>
      </w:r>
    </w:p>
    <w:p w14:paraId="5534668A" w14:textId="783AAB0E" w:rsidR="00704A42" w:rsidRPr="006B1785" w:rsidRDefault="00405085" w:rsidP="002C2C18">
      <w:pPr>
        <w:spacing w:after="0"/>
        <w:ind w:firstLine="567"/>
        <w:jc w:val="both"/>
        <w:rPr>
          <w:sz w:val="24"/>
          <w:szCs w:val="24"/>
        </w:rPr>
      </w:pPr>
      <w:bookmarkStart w:id="1" w:name="z16"/>
      <w:bookmarkEnd w:id="0"/>
      <w:r w:rsidRPr="00DC3E8F">
        <w:rPr>
          <w:color w:val="000000"/>
          <w:sz w:val="24"/>
          <w:szCs w:val="24"/>
        </w:rPr>
        <w:t xml:space="preserve">1. This Regulation on the Anti-Corruption Compliance Service in the RSE on the REM "Research Institute for Biological Safety Problems" of the Ministry of Health of the Republic of Kazakhstan (hereinafter referred to as the Regulation and the </w:t>
      </w:r>
      <w:r w:rsidR="006B1785" w:rsidRPr="00DC3E8F">
        <w:rPr>
          <w:color w:val="000000"/>
          <w:sz w:val="24"/>
          <w:szCs w:val="24"/>
        </w:rPr>
        <w:t>Enterprise</w:t>
      </w:r>
      <w:r w:rsidRPr="00DC3E8F">
        <w:rPr>
          <w:color w:val="000000"/>
          <w:sz w:val="24"/>
          <w:szCs w:val="24"/>
        </w:rPr>
        <w:t>) has been developed in accordance with paragraph 3 of Article 16 of the Law of the Republic of Kazakhstan "On Combating Corruption" (hereinafter referred to as the Law) and the Model Regulation on Anti-Corruption Compliance Services in Quasi-Public Sector Entities (hereinafter referred to as the Model Regulation).</w:t>
      </w:r>
    </w:p>
    <w:p w14:paraId="564EAA80" w14:textId="2A01B2F5" w:rsidR="00704A42" w:rsidRPr="006B1785" w:rsidRDefault="00405085" w:rsidP="002C2C18">
      <w:pPr>
        <w:spacing w:after="0"/>
        <w:ind w:firstLine="567"/>
        <w:jc w:val="both"/>
        <w:rPr>
          <w:sz w:val="24"/>
          <w:szCs w:val="24"/>
        </w:rPr>
      </w:pPr>
      <w:bookmarkStart w:id="2" w:name="z17"/>
      <w:bookmarkEnd w:id="1"/>
      <w:r w:rsidRPr="00DC3E8F">
        <w:rPr>
          <w:color w:val="000000"/>
          <w:sz w:val="24"/>
          <w:szCs w:val="24"/>
        </w:rPr>
        <w:t xml:space="preserve">2. This Regulation defines the goals, objectives, principles, functions and powers of the compliance service (responsible person) in the </w:t>
      </w:r>
      <w:r w:rsidR="006B1785" w:rsidRPr="00DC3E8F">
        <w:rPr>
          <w:color w:val="000000"/>
          <w:sz w:val="24"/>
          <w:szCs w:val="24"/>
        </w:rPr>
        <w:t>Enterprise</w:t>
      </w:r>
      <w:r w:rsidRPr="00DC3E8F">
        <w:rPr>
          <w:color w:val="000000"/>
          <w:sz w:val="24"/>
          <w:szCs w:val="24"/>
        </w:rPr>
        <w:t>.</w:t>
      </w:r>
    </w:p>
    <w:p w14:paraId="22EFDFB2" w14:textId="77777777" w:rsidR="00704A42" w:rsidRPr="006B1785" w:rsidRDefault="00070B0D" w:rsidP="002C2C18">
      <w:pPr>
        <w:spacing w:after="0"/>
        <w:ind w:firstLine="567"/>
        <w:jc w:val="both"/>
        <w:rPr>
          <w:sz w:val="24"/>
          <w:szCs w:val="24"/>
        </w:rPr>
      </w:pPr>
      <w:bookmarkStart w:id="3" w:name="z20"/>
      <w:bookmarkEnd w:id="2"/>
      <w:r w:rsidRPr="00DC3E8F">
        <w:rPr>
          <w:color w:val="000000"/>
          <w:sz w:val="24"/>
          <w:szCs w:val="24"/>
        </w:rPr>
        <w:t>3. The following basic concepts are used in this Regulation:</w:t>
      </w:r>
    </w:p>
    <w:p w14:paraId="6765786B" w14:textId="77777777" w:rsidR="00704A42" w:rsidRPr="006B1785" w:rsidRDefault="00405085" w:rsidP="002C2C18">
      <w:pPr>
        <w:spacing w:after="0"/>
        <w:ind w:firstLine="567"/>
        <w:jc w:val="both"/>
        <w:rPr>
          <w:sz w:val="24"/>
          <w:szCs w:val="24"/>
        </w:rPr>
      </w:pPr>
      <w:bookmarkStart w:id="4" w:name="z21"/>
      <w:bookmarkEnd w:id="3"/>
      <w:r w:rsidRPr="00DC3E8F">
        <w:rPr>
          <w:color w:val="000000"/>
          <w:sz w:val="24"/>
          <w:szCs w:val="24"/>
        </w:rPr>
        <w:t>1) anti-corruption compliance - a function to ensure compliance by quasi-public sector entities and its employees with the legislation of the Republic of Kazakhstan on combating corruption;</w:t>
      </w:r>
    </w:p>
    <w:p w14:paraId="3AC98906" w14:textId="77777777" w:rsidR="00704A42" w:rsidRPr="006B1785" w:rsidRDefault="00405085" w:rsidP="002C2C18">
      <w:pPr>
        <w:spacing w:after="0"/>
        <w:ind w:firstLine="567"/>
        <w:jc w:val="both"/>
        <w:rPr>
          <w:sz w:val="24"/>
          <w:szCs w:val="24"/>
        </w:rPr>
      </w:pPr>
      <w:bookmarkStart w:id="5" w:name="z22"/>
      <w:bookmarkEnd w:id="4"/>
      <w:r w:rsidRPr="00DC3E8F">
        <w:rPr>
          <w:color w:val="000000"/>
          <w:sz w:val="24"/>
          <w:szCs w:val="24"/>
        </w:rPr>
        <w:t>2) internal analysis of corruption risks - identification and study of the causes and conditions conducive to the commission of corruption offenses;</w:t>
      </w:r>
    </w:p>
    <w:p w14:paraId="609A7116" w14:textId="77777777" w:rsidR="00704A42" w:rsidRPr="006B1785" w:rsidRDefault="00405085" w:rsidP="002C2C18">
      <w:pPr>
        <w:spacing w:after="0"/>
        <w:ind w:firstLine="567"/>
        <w:jc w:val="both"/>
        <w:rPr>
          <w:sz w:val="24"/>
          <w:szCs w:val="24"/>
        </w:rPr>
      </w:pPr>
      <w:bookmarkStart w:id="6" w:name="z23"/>
      <w:bookmarkEnd w:id="5"/>
      <w:r w:rsidRPr="00DC3E8F">
        <w:rPr>
          <w:color w:val="000000"/>
          <w:sz w:val="24"/>
          <w:szCs w:val="24"/>
        </w:rPr>
        <w:t>3) conflict of interest - a contradiction between the personal interests of persons holding a responsible public position, persons authorized to perform state functions, persons equated to them, officials and their official powers, in which the personal interests of these persons may lead to non-performance and (or) improper performance of their official duties;</w:t>
      </w:r>
    </w:p>
    <w:p w14:paraId="1FF144E4" w14:textId="77777777" w:rsidR="00704A42" w:rsidRPr="006B1785" w:rsidRDefault="00405085" w:rsidP="002C2C18">
      <w:pPr>
        <w:spacing w:after="0"/>
        <w:ind w:firstLine="567"/>
        <w:jc w:val="both"/>
        <w:rPr>
          <w:sz w:val="24"/>
          <w:szCs w:val="24"/>
        </w:rPr>
      </w:pPr>
      <w:bookmarkStart w:id="7" w:name="z24"/>
      <w:bookmarkEnd w:id="6"/>
      <w:r w:rsidRPr="00DC3E8F">
        <w:rPr>
          <w:color w:val="000000"/>
          <w:sz w:val="24"/>
          <w:szCs w:val="24"/>
        </w:rPr>
        <w:t>4) corruption offense - an unlawful offence (action or inaction) that has signs of corruption, for which administrative or criminal liability is established by law;</w:t>
      </w:r>
    </w:p>
    <w:p w14:paraId="05ECA7E3" w14:textId="77777777" w:rsidR="00704A42" w:rsidRPr="006B1785" w:rsidRDefault="00405085" w:rsidP="002C2C18">
      <w:pPr>
        <w:spacing w:after="0"/>
        <w:ind w:firstLine="567"/>
        <w:jc w:val="both"/>
        <w:rPr>
          <w:sz w:val="24"/>
          <w:szCs w:val="24"/>
        </w:rPr>
      </w:pPr>
      <w:bookmarkStart w:id="8" w:name="z25"/>
      <w:bookmarkEnd w:id="7"/>
      <w:r w:rsidRPr="00DC3E8F">
        <w:rPr>
          <w:color w:val="000000"/>
          <w:sz w:val="24"/>
          <w:szCs w:val="24"/>
        </w:rPr>
        <w:t>5) corruption risk - the possibility of occurrence of causes and conditions conducive to the commission of corruption offenses;</w:t>
      </w:r>
    </w:p>
    <w:p w14:paraId="62F166C3" w14:textId="77777777" w:rsidR="00704A42" w:rsidRPr="006B1785" w:rsidRDefault="00405085" w:rsidP="002C2C18">
      <w:pPr>
        <w:spacing w:after="0"/>
        <w:ind w:firstLine="567"/>
        <w:jc w:val="both"/>
        <w:rPr>
          <w:sz w:val="24"/>
          <w:szCs w:val="24"/>
        </w:rPr>
      </w:pPr>
      <w:bookmarkStart w:id="9" w:name="z26"/>
      <w:bookmarkEnd w:id="8"/>
      <w:r w:rsidRPr="00DC3E8F">
        <w:rPr>
          <w:color w:val="000000"/>
          <w:sz w:val="24"/>
          <w:szCs w:val="24"/>
        </w:rPr>
        <w:t>6) prevention of corruption - the activities of anti-corruption entities to study, identify, limit and eliminate the causes and conditions conducive to the commission of corruption offenses, through the development and implementation of a system of preventive measures;</w:t>
      </w:r>
    </w:p>
    <w:p w14:paraId="620022A0" w14:textId="77777777" w:rsidR="00704A42" w:rsidRPr="006B1785" w:rsidRDefault="00405085" w:rsidP="002C2C18">
      <w:pPr>
        <w:spacing w:after="0"/>
        <w:ind w:firstLine="567"/>
        <w:jc w:val="both"/>
        <w:rPr>
          <w:sz w:val="24"/>
          <w:szCs w:val="24"/>
        </w:rPr>
      </w:pPr>
      <w:bookmarkStart w:id="10" w:name="z27"/>
      <w:bookmarkEnd w:id="9"/>
      <w:r w:rsidRPr="00DC3E8F">
        <w:rPr>
          <w:color w:val="000000"/>
          <w:sz w:val="24"/>
          <w:szCs w:val="24"/>
        </w:rPr>
        <w:t>7) authorized body for combating corruption - a state body that carries out the formation and implementation of the anti-corruption policy of the Republic of Kazakhstan and coordination in the field of combating corruption, as well as the prevention, detection, suppression, disclosure and investigation of corruption offenses, and its territorial divisions.</w:t>
      </w:r>
    </w:p>
    <w:p w14:paraId="3A3D4185" w14:textId="08BE7B73" w:rsidR="00704A42" w:rsidRPr="006B1785" w:rsidRDefault="00070B0D" w:rsidP="002C2C18">
      <w:pPr>
        <w:spacing w:after="0"/>
        <w:ind w:firstLine="567"/>
        <w:jc w:val="both"/>
        <w:rPr>
          <w:sz w:val="24"/>
          <w:szCs w:val="24"/>
        </w:rPr>
      </w:pPr>
      <w:bookmarkStart w:id="11" w:name="z28"/>
      <w:bookmarkEnd w:id="10"/>
      <w:r w:rsidRPr="00DC3E8F">
        <w:rPr>
          <w:color w:val="000000"/>
          <w:sz w:val="24"/>
          <w:szCs w:val="24"/>
        </w:rPr>
        <w:t xml:space="preserve">4. The </w:t>
      </w:r>
      <w:r w:rsidR="006B1785">
        <w:rPr>
          <w:color w:val="000000"/>
          <w:sz w:val="24"/>
          <w:szCs w:val="24"/>
        </w:rPr>
        <w:t>Enterprise</w:t>
      </w:r>
      <w:r w:rsidRPr="00DC3E8F">
        <w:rPr>
          <w:color w:val="000000"/>
          <w:sz w:val="24"/>
          <w:szCs w:val="24"/>
        </w:rPr>
        <w:t xml:space="preserve"> shall determine a structural unit or responsible person (compliance officer) performing the functions of an anti-corruption compliance service, the main task of which is to ensure compliance of the </w:t>
      </w:r>
      <w:r w:rsidR="006B1785" w:rsidRPr="00DC3E8F">
        <w:rPr>
          <w:color w:val="000000"/>
          <w:sz w:val="24"/>
          <w:szCs w:val="24"/>
        </w:rPr>
        <w:t>Enterprise</w:t>
      </w:r>
      <w:r w:rsidRPr="00DC3E8F">
        <w:rPr>
          <w:color w:val="000000"/>
          <w:sz w:val="24"/>
          <w:szCs w:val="24"/>
        </w:rPr>
        <w:t xml:space="preserve"> and its employees with the legislation of the Republic of Kazakhstan on combating corruption. At the same time, the responsible person performing the functions of the anti-corruption compliance service is determined taking into account the potential conflict of interest. </w:t>
      </w:r>
      <w:bookmarkStart w:id="12" w:name="z29"/>
      <w:bookmarkEnd w:id="11"/>
    </w:p>
    <w:p w14:paraId="5B076CA6" w14:textId="771E4E96" w:rsidR="00704A42" w:rsidRPr="006B1785" w:rsidRDefault="00DC3E8F" w:rsidP="002C2C18">
      <w:pPr>
        <w:spacing w:after="0"/>
        <w:ind w:firstLine="567"/>
        <w:jc w:val="both"/>
        <w:rPr>
          <w:sz w:val="24"/>
          <w:szCs w:val="24"/>
        </w:rPr>
      </w:pPr>
      <w:bookmarkStart w:id="13" w:name="z30"/>
      <w:bookmarkEnd w:id="12"/>
      <w:r w:rsidRPr="00DC3E8F">
        <w:rPr>
          <w:color w:val="000000"/>
          <w:sz w:val="24"/>
          <w:szCs w:val="24"/>
        </w:rPr>
        <w:t xml:space="preserve">5. A structural unit or a responsible person (compliance officer) performing the functions of an anti-corruption compliance service shall be determined by the decision of the attestation commission of the </w:t>
      </w:r>
      <w:r w:rsidR="006B1785" w:rsidRPr="00DC3E8F">
        <w:rPr>
          <w:color w:val="000000"/>
          <w:sz w:val="24"/>
          <w:szCs w:val="24"/>
        </w:rPr>
        <w:t>Enterprise</w:t>
      </w:r>
      <w:r w:rsidRPr="00DC3E8F">
        <w:rPr>
          <w:color w:val="000000"/>
          <w:sz w:val="24"/>
          <w:szCs w:val="24"/>
        </w:rPr>
        <w:t xml:space="preserve">, in the absence of a commission, by the General Director of the </w:t>
      </w:r>
      <w:r w:rsidR="006B1785" w:rsidRPr="00DC3E8F">
        <w:rPr>
          <w:color w:val="000000"/>
          <w:sz w:val="24"/>
          <w:szCs w:val="24"/>
        </w:rPr>
        <w:t>Enterprise</w:t>
      </w:r>
      <w:r w:rsidRPr="00DC3E8F">
        <w:rPr>
          <w:color w:val="000000"/>
          <w:sz w:val="24"/>
          <w:szCs w:val="24"/>
        </w:rPr>
        <w:t>.</w:t>
      </w:r>
    </w:p>
    <w:p w14:paraId="46DFF445" w14:textId="2DC9B6A7" w:rsidR="00704A42" w:rsidRPr="006B1785" w:rsidRDefault="00DC3E8F" w:rsidP="002C2C18">
      <w:pPr>
        <w:spacing w:after="0"/>
        <w:ind w:firstLine="567"/>
        <w:jc w:val="both"/>
        <w:rPr>
          <w:sz w:val="24"/>
          <w:szCs w:val="24"/>
        </w:rPr>
      </w:pPr>
      <w:bookmarkStart w:id="14" w:name="z31"/>
      <w:bookmarkEnd w:id="13"/>
      <w:r w:rsidRPr="00DC3E8F">
        <w:rPr>
          <w:color w:val="000000"/>
          <w:sz w:val="24"/>
          <w:szCs w:val="24"/>
        </w:rPr>
        <w:t xml:space="preserve">6. The anti-corruption compliance service (compliance officer) shall exercise its powers independently of the executive body, officials of the </w:t>
      </w:r>
      <w:r w:rsidR="006B1785" w:rsidRPr="00DC3E8F">
        <w:rPr>
          <w:color w:val="000000"/>
          <w:sz w:val="24"/>
          <w:szCs w:val="24"/>
        </w:rPr>
        <w:t>Enterprise</w:t>
      </w:r>
      <w:r w:rsidRPr="00DC3E8F">
        <w:rPr>
          <w:color w:val="000000"/>
          <w:sz w:val="24"/>
          <w:szCs w:val="24"/>
        </w:rPr>
        <w:t>, shall be accountable to the General Director and shall be independent in ensuring compliance with the requirements of the legislation of the Republic of Kazakhstan on combating corruption.</w:t>
      </w:r>
    </w:p>
    <w:p w14:paraId="18AADE59" w14:textId="77777777" w:rsidR="00704A42" w:rsidRPr="006B1785" w:rsidRDefault="00DC3E8F" w:rsidP="002C2C18">
      <w:pPr>
        <w:spacing w:after="0"/>
        <w:ind w:firstLine="567"/>
        <w:jc w:val="both"/>
        <w:rPr>
          <w:sz w:val="24"/>
          <w:szCs w:val="24"/>
        </w:rPr>
      </w:pPr>
      <w:bookmarkStart w:id="15" w:name="z32"/>
      <w:bookmarkEnd w:id="14"/>
      <w:r w:rsidRPr="00DC3E8F">
        <w:rPr>
          <w:color w:val="000000"/>
          <w:sz w:val="24"/>
          <w:szCs w:val="24"/>
        </w:rPr>
        <w:t>7. Methodological support to the anti-corruption compliance service (compliance officer) shall be provided by the authorized anti-corruption body and its territorial subdivisions.</w:t>
      </w:r>
    </w:p>
    <w:p w14:paraId="6E20C9A8" w14:textId="1B7E503B" w:rsidR="00704A42" w:rsidRPr="006B1785" w:rsidRDefault="00DC3E8F" w:rsidP="006B1785">
      <w:pPr>
        <w:spacing w:after="0"/>
        <w:ind w:firstLine="567"/>
        <w:jc w:val="both"/>
        <w:rPr>
          <w:sz w:val="24"/>
          <w:szCs w:val="24"/>
        </w:rPr>
      </w:pPr>
      <w:bookmarkStart w:id="16" w:name="z33"/>
      <w:bookmarkEnd w:id="15"/>
      <w:r w:rsidRPr="00DC3E8F">
        <w:rPr>
          <w:color w:val="000000"/>
          <w:sz w:val="24"/>
          <w:szCs w:val="24"/>
        </w:rPr>
        <w:lastRenderedPageBreak/>
        <w:t xml:space="preserve">8. It is not allowed to combine the functions of the anti-corruption compliance service with the functions of other structural divisions of the </w:t>
      </w:r>
      <w:r w:rsidR="006B1785" w:rsidRPr="00DC3E8F">
        <w:rPr>
          <w:color w:val="000000"/>
          <w:sz w:val="24"/>
          <w:szCs w:val="24"/>
        </w:rPr>
        <w:t>Enterprise</w:t>
      </w:r>
      <w:r w:rsidRPr="00DC3E8F">
        <w:rPr>
          <w:color w:val="000000"/>
          <w:sz w:val="24"/>
          <w:szCs w:val="24"/>
        </w:rPr>
        <w:t>.</w:t>
      </w:r>
    </w:p>
    <w:p w14:paraId="7AE51D40" w14:textId="77777777" w:rsidR="00704A42" w:rsidRPr="006B1785" w:rsidRDefault="00405085" w:rsidP="006B1785">
      <w:pPr>
        <w:spacing w:after="0"/>
        <w:ind w:firstLine="567"/>
        <w:jc w:val="both"/>
        <w:rPr>
          <w:sz w:val="24"/>
          <w:szCs w:val="24"/>
        </w:rPr>
      </w:pPr>
      <w:bookmarkStart w:id="17" w:name="z35"/>
      <w:bookmarkEnd w:id="16"/>
      <w:r w:rsidRPr="00DC3E8F">
        <w:rPr>
          <w:b/>
          <w:color w:val="000000"/>
          <w:sz w:val="24"/>
          <w:szCs w:val="24"/>
        </w:rPr>
        <w:t>2. Goals, objectives, principles, functions and powers of anti-corruption compliance services (compliance officer)</w:t>
      </w:r>
    </w:p>
    <w:p w14:paraId="42A01DC1" w14:textId="6DE913A5" w:rsidR="00704A42" w:rsidRPr="006B1785" w:rsidRDefault="00DC3E8F" w:rsidP="006B1785">
      <w:pPr>
        <w:spacing w:after="0"/>
        <w:ind w:firstLine="567"/>
        <w:jc w:val="both"/>
        <w:rPr>
          <w:sz w:val="24"/>
          <w:szCs w:val="24"/>
        </w:rPr>
      </w:pPr>
      <w:bookmarkStart w:id="18" w:name="z36"/>
      <w:bookmarkEnd w:id="17"/>
      <w:r w:rsidRPr="007C5B80">
        <w:rPr>
          <w:color w:val="000000"/>
          <w:sz w:val="24"/>
          <w:szCs w:val="24"/>
        </w:rPr>
        <w:t xml:space="preserve">9. The main purpose of the activities of the anti-corruption compliance service (compliance officer) is to ensure compliance by the </w:t>
      </w:r>
      <w:r w:rsidR="006B1785" w:rsidRPr="007C5B80">
        <w:rPr>
          <w:color w:val="000000"/>
          <w:sz w:val="24"/>
          <w:szCs w:val="24"/>
        </w:rPr>
        <w:t>Enterprise</w:t>
      </w:r>
      <w:r w:rsidRPr="007C5B80">
        <w:rPr>
          <w:color w:val="000000"/>
          <w:sz w:val="24"/>
          <w:szCs w:val="24"/>
        </w:rPr>
        <w:t xml:space="preserve"> and its employees with the legislation of the Republic of Kazakhstan on combating corruption.</w:t>
      </w:r>
    </w:p>
    <w:p w14:paraId="13A2588C" w14:textId="77777777" w:rsidR="00704A42" w:rsidRPr="006B1785" w:rsidRDefault="00DC3E8F" w:rsidP="006B1785">
      <w:pPr>
        <w:spacing w:after="0"/>
        <w:ind w:firstLine="567"/>
        <w:jc w:val="both"/>
        <w:rPr>
          <w:sz w:val="24"/>
          <w:szCs w:val="24"/>
        </w:rPr>
      </w:pPr>
      <w:bookmarkStart w:id="19" w:name="z37"/>
      <w:bookmarkEnd w:id="18"/>
      <w:r w:rsidRPr="00DC3E8F">
        <w:rPr>
          <w:color w:val="000000"/>
          <w:sz w:val="24"/>
          <w:szCs w:val="24"/>
        </w:rPr>
        <w:t>10. Tasks of the anti-corruption compliance service (compliance officer):</w:t>
      </w:r>
    </w:p>
    <w:p w14:paraId="562BA7C2" w14:textId="61D56432" w:rsidR="00704A42" w:rsidRPr="006B1785" w:rsidRDefault="00405085" w:rsidP="006B1785">
      <w:pPr>
        <w:spacing w:after="0"/>
        <w:ind w:firstLine="567"/>
        <w:jc w:val="both"/>
        <w:rPr>
          <w:sz w:val="24"/>
          <w:szCs w:val="24"/>
        </w:rPr>
      </w:pPr>
      <w:bookmarkStart w:id="20" w:name="z38"/>
      <w:bookmarkEnd w:id="19"/>
      <w:r w:rsidRPr="00DC3E8F">
        <w:rPr>
          <w:color w:val="000000"/>
          <w:sz w:val="24"/>
          <w:szCs w:val="24"/>
        </w:rPr>
        <w:t xml:space="preserve">1) ensuring the introduction of tools for the prevention and prevention of corruption offenses by the </w:t>
      </w:r>
      <w:r w:rsidR="006B1785" w:rsidRPr="00DC3E8F">
        <w:rPr>
          <w:color w:val="000000"/>
          <w:sz w:val="24"/>
          <w:szCs w:val="24"/>
        </w:rPr>
        <w:t>Enterprise</w:t>
      </w:r>
      <w:r w:rsidRPr="00DC3E8F">
        <w:rPr>
          <w:color w:val="000000"/>
          <w:sz w:val="24"/>
          <w:szCs w:val="24"/>
        </w:rPr>
        <w:t xml:space="preserve"> and its employees;</w:t>
      </w:r>
    </w:p>
    <w:p w14:paraId="63CFA074" w14:textId="7980BBCB" w:rsidR="00704A42" w:rsidRPr="006B1785" w:rsidRDefault="00405085" w:rsidP="006B1785">
      <w:pPr>
        <w:spacing w:after="0"/>
        <w:ind w:firstLine="567"/>
        <w:jc w:val="both"/>
        <w:rPr>
          <w:sz w:val="24"/>
          <w:szCs w:val="24"/>
        </w:rPr>
      </w:pPr>
      <w:bookmarkStart w:id="21" w:name="z39"/>
      <w:bookmarkEnd w:id="20"/>
      <w:r w:rsidRPr="00DC3E8F">
        <w:rPr>
          <w:color w:val="000000"/>
          <w:sz w:val="24"/>
          <w:szCs w:val="24"/>
        </w:rPr>
        <w:t xml:space="preserve">2) effective implementation of the system of anti-corruption measures in the </w:t>
      </w:r>
      <w:r w:rsidR="006B1785" w:rsidRPr="00DC3E8F">
        <w:rPr>
          <w:color w:val="000000"/>
          <w:sz w:val="24"/>
          <w:szCs w:val="24"/>
        </w:rPr>
        <w:t>Enterprise</w:t>
      </w:r>
      <w:r w:rsidRPr="00DC3E8F">
        <w:rPr>
          <w:color w:val="000000"/>
          <w:sz w:val="24"/>
          <w:szCs w:val="24"/>
        </w:rPr>
        <w:t>;</w:t>
      </w:r>
    </w:p>
    <w:p w14:paraId="2F4B8052" w14:textId="5170633C" w:rsidR="00704A42" w:rsidRPr="006B1785" w:rsidRDefault="00405085" w:rsidP="006B1785">
      <w:pPr>
        <w:spacing w:after="0"/>
        <w:ind w:firstLine="567"/>
        <w:jc w:val="both"/>
        <w:rPr>
          <w:sz w:val="24"/>
          <w:szCs w:val="24"/>
        </w:rPr>
      </w:pPr>
      <w:bookmarkStart w:id="22" w:name="z40"/>
      <w:bookmarkEnd w:id="21"/>
      <w:r w:rsidRPr="00DC3E8F">
        <w:rPr>
          <w:color w:val="000000"/>
          <w:sz w:val="24"/>
          <w:szCs w:val="24"/>
        </w:rPr>
        <w:t xml:space="preserve">3) conducting an internal analysis of corruption risks in the </w:t>
      </w:r>
      <w:r w:rsidR="006B1785" w:rsidRPr="00DC3E8F">
        <w:rPr>
          <w:color w:val="000000"/>
          <w:sz w:val="24"/>
          <w:szCs w:val="24"/>
        </w:rPr>
        <w:t>Enterprise</w:t>
      </w:r>
      <w:r w:rsidRPr="00DC3E8F">
        <w:rPr>
          <w:color w:val="000000"/>
          <w:sz w:val="24"/>
          <w:szCs w:val="24"/>
        </w:rPr>
        <w:t>;</w:t>
      </w:r>
    </w:p>
    <w:p w14:paraId="7E869F21" w14:textId="77777777" w:rsidR="00704A42" w:rsidRPr="006B1785" w:rsidRDefault="00405085" w:rsidP="006B1785">
      <w:pPr>
        <w:spacing w:after="0"/>
        <w:ind w:firstLine="567"/>
        <w:jc w:val="both"/>
        <w:rPr>
          <w:sz w:val="24"/>
          <w:szCs w:val="24"/>
        </w:rPr>
      </w:pPr>
      <w:bookmarkStart w:id="23" w:name="z42"/>
      <w:bookmarkEnd w:id="22"/>
      <w:r w:rsidRPr="00DC3E8F">
        <w:rPr>
          <w:color w:val="000000"/>
          <w:sz w:val="24"/>
          <w:szCs w:val="24"/>
        </w:rPr>
        <w:t>5) ensuring compliance with the basic principles of combating corruption in accordance with the Law.</w:t>
      </w:r>
    </w:p>
    <w:p w14:paraId="0D93B0EC" w14:textId="1F54FBAD" w:rsidR="00704A42" w:rsidRPr="006B1785" w:rsidRDefault="00DC3E8F" w:rsidP="006B1785">
      <w:pPr>
        <w:spacing w:after="0"/>
        <w:ind w:firstLine="567"/>
        <w:jc w:val="both"/>
        <w:rPr>
          <w:sz w:val="24"/>
          <w:szCs w:val="24"/>
        </w:rPr>
      </w:pPr>
      <w:bookmarkStart w:id="24" w:name="z43"/>
      <w:bookmarkEnd w:id="23"/>
      <w:r w:rsidRPr="00DC3E8F">
        <w:rPr>
          <w:color w:val="000000"/>
          <w:sz w:val="24"/>
          <w:szCs w:val="24"/>
        </w:rPr>
        <w:t xml:space="preserve">11. The </w:t>
      </w:r>
      <w:r w:rsidR="006B1785" w:rsidRPr="00DC3E8F">
        <w:rPr>
          <w:color w:val="000000"/>
          <w:sz w:val="24"/>
          <w:szCs w:val="24"/>
        </w:rPr>
        <w:t>Enterprise</w:t>
      </w:r>
      <w:r w:rsidRPr="00DC3E8F">
        <w:rPr>
          <w:color w:val="000000"/>
          <w:sz w:val="24"/>
          <w:szCs w:val="24"/>
        </w:rPr>
        <w:t>, when implementing and performing anti-corruption compliance functions, shall be guided by the following principles:</w:t>
      </w:r>
    </w:p>
    <w:p w14:paraId="75F711FE" w14:textId="77777777" w:rsidR="00704A42" w:rsidRPr="006B1785" w:rsidRDefault="00405085" w:rsidP="006B1785">
      <w:pPr>
        <w:spacing w:after="0"/>
        <w:ind w:firstLine="567"/>
        <w:jc w:val="both"/>
        <w:rPr>
          <w:sz w:val="24"/>
          <w:szCs w:val="24"/>
        </w:rPr>
      </w:pPr>
      <w:bookmarkStart w:id="25" w:name="z44"/>
      <w:bookmarkEnd w:id="24"/>
      <w:r w:rsidRPr="00DC3E8F">
        <w:rPr>
          <w:color w:val="000000"/>
          <w:sz w:val="24"/>
          <w:szCs w:val="24"/>
        </w:rPr>
        <w:t>1) the sufficiency of powers and resources allocated to perform the functions of anti-corruption compliance;</w:t>
      </w:r>
    </w:p>
    <w:p w14:paraId="227A2952" w14:textId="77777777" w:rsidR="00704A42" w:rsidRPr="006B1785" w:rsidRDefault="00405085" w:rsidP="006B1785">
      <w:pPr>
        <w:spacing w:after="0"/>
        <w:ind w:firstLine="567"/>
        <w:jc w:val="both"/>
        <w:rPr>
          <w:sz w:val="24"/>
          <w:szCs w:val="24"/>
        </w:rPr>
      </w:pPr>
      <w:bookmarkStart w:id="26" w:name="z45"/>
      <w:bookmarkEnd w:id="25"/>
      <w:r w:rsidRPr="00DC3E8F">
        <w:rPr>
          <w:color w:val="000000"/>
          <w:sz w:val="24"/>
          <w:szCs w:val="24"/>
        </w:rPr>
        <w:t>2) the interest of management in the effectiveness of anti-corruption compliance;</w:t>
      </w:r>
    </w:p>
    <w:p w14:paraId="439005EE" w14:textId="77777777" w:rsidR="00704A42" w:rsidRPr="006B1785" w:rsidRDefault="00405085" w:rsidP="006B1785">
      <w:pPr>
        <w:spacing w:after="0"/>
        <w:ind w:firstLine="567"/>
        <w:jc w:val="both"/>
        <w:rPr>
          <w:sz w:val="24"/>
          <w:szCs w:val="24"/>
        </w:rPr>
      </w:pPr>
      <w:bookmarkStart w:id="27" w:name="z46"/>
      <w:bookmarkEnd w:id="26"/>
      <w:r w:rsidRPr="00DC3E8F">
        <w:rPr>
          <w:color w:val="000000"/>
          <w:sz w:val="24"/>
          <w:szCs w:val="24"/>
        </w:rPr>
        <w:t>3) information transparency of the activities of the anti-corruption compliance service;</w:t>
      </w:r>
    </w:p>
    <w:p w14:paraId="07405ED2" w14:textId="77777777" w:rsidR="00704A42" w:rsidRPr="006B1785" w:rsidRDefault="00405085" w:rsidP="006B1785">
      <w:pPr>
        <w:spacing w:after="0"/>
        <w:ind w:firstLine="567"/>
        <w:jc w:val="both"/>
        <w:rPr>
          <w:sz w:val="24"/>
          <w:szCs w:val="24"/>
        </w:rPr>
      </w:pPr>
      <w:bookmarkStart w:id="28" w:name="z47"/>
      <w:bookmarkEnd w:id="27"/>
      <w:r w:rsidRPr="00DC3E8F">
        <w:rPr>
          <w:color w:val="000000"/>
          <w:sz w:val="24"/>
          <w:szCs w:val="24"/>
        </w:rPr>
        <w:t>4) independence of the anti-corruption compliance service (compliance officer);</w:t>
      </w:r>
    </w:p>
    <w:p w14:paraId="4B824C38" w14:textId="77777777" w:rsidR="00704A42" w:rsidRPr="006B1785" w:rsidRDefault="00405085" w:rsidP="006B1785">
      <w:pPr>
        <w:spacing w:after="0"/>
        <w:ind w:firstLine="567"/>
        <w:jc w:val="both"/>
        <w:rPr>
          <w:sz w:val="24"/>
          <w:szCs w:val="24"/>
        </w:rPr>
      </w:pPr>
      <w:bookmarkStart w:id="29" w:name="z48"/>
      <w:bookmarkEnd w:id="28"/>
      <w:r w:rsidRPr="00DC3E8F">
        <w:rPr>
          <w:color w:val="000000"/>
          <w:sz w:val="24"/>
          <w:szCs w:val="24"/>
        </w:rPr>
        <w:t>5) continuity of anti-corruption compliance;</w:t>
      </w:r>
    </w:p>
    <w:p w14:paraId="60B2E772" w14:textId="77777777" w:rsidR="00704A42" w:rsidRPr="006B1785" w:rsidRDefault="00405085" w:rsidP="006B1785">
      <w:pPr>
        <w:spacing w:after="0"/>
        <w:ind w:firstLine="567"/>
        <w:jc w:val="both"/>
        <w:rPr>
          <w:sz w:val="24"/>
          <w:szCs w:val="24"/>
        </w:rPr>
      </w:pPr>
      <w:bookmarkStart w:id="30" w:name="z49"/>
      <w:bookmarkEnd w:id="29"/>
      <w:r w:rsidRPr="00DC3E8F">
        <w:rPr>
          <w:color w:val="000000"/>
          <w:sz w:val="24"/>
          <w:szCs w:val="24"/>
        </w:rPr>
        <w:t>6) improvement of anti-corruption compliance;</w:t>
      </w:r>
    </w:p>
    <w:p w14:paraId="4A65D7DB" w14:textId="77777777" w:rsidR="00704A42" w:rsidRPr="006B1785" w:rsidRDefault="00405085" w:rsidP="006B1785">
      <w:pPr>
        <w:spacing w:after="0"/>
        <w:ind w:firstLine="567"/>
        <w:jc w:val="both"/>
        <w:rPr>
          <w:sz w:val="24"/>
          <w:szCs w:val="24"/>
        </w:rPr>
      </w:pPr>
      <w:bookmarkStart w:id="31" w:name="z50"/>
      <w:bookmarkEnd w:id="30"/>
      <w:r w:rsidRPr="00DC3E8F">
        <w:rPr>
          <w:color w:val="000000"/>
          <w:sz w:val="24"/>
          <w:szCs w:val="24"/>
        </w:rPr>
        <w:t>7) continuous improvement of the competencies of specialists performing the functions of anti-corruption compliance.</w:t>
      </w:r>
    </w:p>
    <w:p w14:paraId="4016C56D" w14:textId="77777777" w:rsidR="00704A42" w:rsidRPr="006B1785" w:rsidRDefault="00DC3E8F" w:rsidP="006B1785">
      <w:pPr>
        <w:spacing w:after="0"/>
        <w:ind w:firstLine="567"/>
        <w:jc w:val="both"/>
        <w:rPr>
          <w:sz w:val="24"/>
          <w:szCs w:val="24"/>
        </w:rPr>
      </w:pPr>
      <w:bookmarkStart w:id="32" w:name="z51"/>
      <w:bookmarkEnd w:id="31"/>
      <w:r w:rsidRPr="00DC3E8F">
        <w:rPr>
          <w:color w:val="000000"/>
          <w:sz w:val="24"/>
          <w:szCs w:val="24"/>
        </w:rPr>
        <w:t>12. Functions of the anti-corruption compliance service (compliance officer):</w:t>
      </w:r>
    </w:p>
    <w:p w14:paraId="44A0AA68" w14:textId="77777777" w:rsidR="00704A42" w:rsidRPr="006B1785" w:rsidRDefault="00405085" w:rsidP="006B1785">
      <w:pPr>
        <w:spacing w:after="0"/>
        <w:ind w:firstLine="567"/>
        <w:jc w:val="both"/>
        <w:rPr>
          <w:sz w:val="24"/>
          <w:szCs w:val="24"/>
        </w:rPr>
      </w:pPr>
      <w:bookmarkStart w:id="33" w:name="z52"/>
      <w:bookmarkEnd w:id="32"/>
      <w:r w:rsidRPr="00DC3E8F">
        <w:rPr>
          <w:color w:val="000000"/>
          <w:sz w:val="24"/>
          <w:szCs w:val="24"/>
        </w:rPr>
        <w:t>1) ensure the development of:</w:t>
      </w:r>
    </w:p>
    <w:p w14:paraId="62B64061" w14:textId="31BA3BD3" w:rsidR="00704A42" w:rsidRPr="006B1785" w:rsidRDefault="00405085" w:rsidP="006B1785">
      <w:pPr>
        <w:spacing w:after="0"/>
        <w:ind w:firstLine="567"/>
        <w:jc w:val="both"/>
        <w:rPr>
          <w:sz w:val="24"/>
          <w:szCs w:val="24"/>
        </w:rPr>
      </w:pPr>
      <w:bookmarkStart w:id="34" w:name="z53"/>
      <w:bookmarkEnd w:id="33"/>
      <w:r w:rsidRPr="00DC3E8F">
        <w:rPr>
          <w:color w:val="000000"/>
          <w:sz w:val="24"/>
          <w:szCs w:val="24"/>
        </w:rPr>
        <w:t xml:space="preserve">the </w:t>
      </w:r>
      <w:r w:rsidR="006B1785">
        <w:rPr>
          <w:color w:val="000000"/>
          <w:sz w:val="24"/>
          <w:szCs w:val="24"/>
        </w:rPr>
        <w:t>Enterprise</w:t>
      </w:r>
      <w:r w:rsidRPr="00DC3E8F">
        <w:rPr>
          <w:color w:val="000000"/>
          <w:sz w:val="24"/>
          <w:szCs w:val="24"/>
        </w:rPr>
        <w:t>'s internal anti-corruption policy;</w:t>
      </w:r>
    </w:p>
    <w:p w14:paraId="04D0B8F6" w14:textId="12E97911" w:rsidR="00704A42" w:rsidRPr="006B1785" w:rsidRDefault="00405085" w:rsidP="006B1785">
      <w:pPr>
        <w:spacing w:after="0"/>
        <w:ind w:firstLine="567"/>
        <w:jc w:val="both"/>
        <w:rPr>
          <w:sz w:val="24"/>
          <w:szCs w:val="24"/>
        </w:rPr>
      </w:pPr>
      <w:bookmarkStart w:id="35" w:name="z54"/>
      <w:bookmarkEnd w:id="34"/>
      <w:r w:rsidRPr="00DC3E8F">
        <w:rPr>
          <w:color w:val="000000"/>
          <w:sz w:val="24"/>
          <w:szCs w:val="24"/>
        </w:rPr>
        <w:t xml:space="preserve">anti-corruption instructions for employees of the </w:t>
      </w:r>
      <w:r w:rsidR="006B1785" w:rsidRPr="00DC3E8F">
        <w:rPr>
          <w:color w:val="000000"/>
          <w:sz w:val="24"/>
          <w:szCs w:val="24"/>
        </w:rPr>
        <w:t>Enterprise</w:t>
      </w:r>
      <w:r w:rsidRPr="00DC3E8F">
        <w:rPr>
          <w:color w:val="000000"/>
          <w:sz w:val="24"/>
          <w:szCs w:val="24"/>
        </w:rPr>
        <w:t>;</w:t>
      </w:r>
    </w:p>
    <w:p w14:paraId="5654622C" w14:textId="1B54BF20" w:rsidR="00704A42" w:rsidRPr="006B1785" w:rsidRDefault="00405085" w:rsidP="006B1785">
      <w:pPr>
        <w:spacing w:after="0"/>
        <w:ind w:firstLine="567"/>
        <w:jc w:val="both"/>
        <w:rPr>
          <w:sz w:val="24"/>
          <w:szCs w:val="24"/>
        </w:rPr>
      </w:pPr>
      <w:bookmarkStart w:id="36" w:name="z55"/>
      <w:bookmarkEnd w:id="35"/>
      <w:r w:rsidRPr="00DC3E8F">
        <w:rPr>
          <w:color w:val="000000"/>
          <w:sz w:val="24"/>
          <w:szCs w:val="24"/>
        </w:rPr>
        <w:t xml:space="preserve">internal policy for identifying and resolving conflicts of interest in the </w:t>
      </w:r>
      <w:r w:rsidR="006B1785">
        <w:rPr>
          <w:color w:val="000000"/>
          <w:sz w:val="24"/>
          <w:szCs w:val="24"/>
        </w:rPr>
        <w:t>Enterprise</w:t>
      </w:r>
      <w:r w:rsidRPr="00DC3E8F">
        <w:rPr>
          <w:color w:val="000000"/>
          <w:sz w:val="24"/>
          <w:szCs w:val="24"/>
        </w:rPr>
        <w:t>;</w:t>
      </w:r>
    </w:p>
    <w:p w14:paraId="7E4723A6" w14:textId="77777777" w:rsidR="00704A42" w:rsidRPr="006B1785" w:rsidRDefault="00405085" w:rsidP="006B1785">
      <w:pPr>
        <w:spacing w:after="0"/>
        <w:ind w:firstLine="567"/>
        <w:jc w:val="both"/>
        <w:rPr>
          <w:sz w:val="24"/>
          <w:szCs w:val="24"/>
        </w:rPr>
      </w:pPr>
      <w:bookmarkStart w:id="37" w:name="z56"/>
      <w:bookmarkEnd w:id="36"/>
      <w:r w:rsidRPr="00DC3E8F">
        <w:rPr>
          <w:color w:val="000000"/>
          <w:sz w:val="24"/>
          <w:szCs w:val="24"/>
        </w:rPr>
        <w:t>anti-corruption standard, in accordance with anti-corruption legislation;</w:t>
      </w:r>
    </w:p>
    <w:p w14:paraId="0A2F8634" w14:textId="77777777" w:rsidR="00704A42" w:rsidRPr="006B1785" w:rsidRDefault="00405085" w:rsidP="006B1785">
      <w:pPr>
        <w:spacing w:after="0"/>
        <w:ind w:firstLine="567"/>
        <w:jc w:val="both"/>
        <w:rPr>
          <w:sz w:val="24"/>
          <w:szCs w:val="24"/>
        </w:rPr>
      </w:pPr>
      <w:bookmarkStart w:id="38" w:name="z57"/>
      <w:bookmarkEnd w:id="37"/>
      <w:r w:rsidRPr="00DC3E8F">
        <w:rPr>
          <w:color w:val="000000"/>
          <w:sz w:val="24"/>
          <w:szCs w:val="24"/>
        </w:rPr>
        <w:t>internal anti-corruption action plan;</w:t>
      </w:r>
    </w:p>
    <w:p w14:paraId="5C3C25C5" w14:textId="17EB4246" w:rsidR="00704A42" w:rsidRPr="006B1785" w:rsidRDefault="00405085" w:rsidP="006B1785">
      <w:pPr>
        <w:spacing w:after="0"/>
        <w:ind w:firstLine="567"/>
        <w:jc w:val="both"/>
        <w:rPr>
          <w:sz w:val="24"/>
          <w:szCs w:val="24"/>
        </w:rPr>
      </w:pPr>
      <w:bookmarkStart w:id="39" w:name="z58"/>
      <w:bookmarkEnd w:id="38"/>
      <w:r w:rsidRPr="00DC3E8F">
        <w:rPr>
          <w:color w:val="000000"/>
          <w:sz w:val="24"/>
          <w:szCs w:val="24"/>
        </w:rPr>
        <w:t xml:space="preserve">a document regulating the procedure for informing employees of the </w:t>
      </w:r>
      <w:r w:rsidR="006B1785" w:rsidRPr="00DC3E8F">
        <w:rPr>
          <w:color w:val="000000"/>
          <w:sz w:val="24"/>
          <w:szCs w:val="24"/>
        </w:rPr>
        <w:t>Enterprise</w:t>
      </w:r>
      <w:r w:rsidRPr="00DC3E8F">
        <w:rPr>
          <w:color w:val="000000"/>
          <w:sz w:val="24"/>
          <w:szCs w:val="24"/>
        </w:rPr>
        <w:t xml:space="preserve"> about facts or possible violations of anti-corruption legislation; </w:t>
      </w:r>
    </w:p>
    <w:p w14:paraId="0A81EF34" w14:textId="77777777" w:rsidR="00704A42" w:rsidRPr="006B1785" w:rsidRDefault="00405085" w:rsidP="006B1785">
      <w:pPr>
        <w:spacing w:after="0"/>
        <w:ind w:firstLine="567"/>
        <w:jc w:val="both"/>
        <w:rPr>
          <w:sz w:val="24"/>
          <w:szCs w:val="24"/>
        </w:rPr>
      </w:pPr>
      <w:bookmarkStart w:id="40" w:name="z59"/>
      <w:bookmarkEnd w:id="39"/>
      <w:r w:rsidRPr="00DC3E8F">
        <w:rPr>
          <w:color w:val="000000"/>
          <w:sz w:val="24"/>
          <w:szCs w:val="24"/>
        </w:rPr>
        <w:t>a document regulating issues of corporate ethics and conduct;</w:t>
      </w:r>
    </w:p>
    <w:p w14:paraId="35C2624D" w14:textId="2A279801" w:rsidR="00704A42" w:rsidRPr="006B1785" w:rsidRDefault="00405085" w:rsidP="006B1785">
      <w:pPr>
        <w:spacing w:after="0"/>
        <w:ind w:firstLine="567"/>
        <w:jc w:val="both"/>
        <w:rPr>
          <w:sz w:val="24"/>
          <w:szCs w:val="24"/>
        </w:rPr>
      </w:pPr>
      <w:bookmarkStart w:id="41" w:name="z60"/>
      <w:bookmarkEnd w:id="40"/>
      <w:r w:rsidRPr="00DC3E8F">
        <w:rPr>
          <w:color w:val="000000"/>
          <w:sz w:val="24"/>
          <w:szCs w:val="24"/>
        </w:rPr>
        <w:t xml:space="preserve">2) collects, processes, summarizes, analyzes and evaluates information relating to the effectiveness of the anti-corruption policy in the </w:t>
      </w:r>
      <w:r w:rsidR="006B1785" w:rsidRPr="00DC3E8F">
        <w:rPr>
          <w:color w:val="000000"/>
          <w:sz w:val="24"/>
          <w:szCs w:val="24"/>
        </w:rPr>
        <w:t>Enterprise</w:t>
      </w:r>
      <w:r w:rsidRPr="00DC3E8F">
        <w:rPr>
          <w:color w:val="000000"/>
          <w:sz w:val="24"/>
          <w:szCs w:val="24"/>
        </w:rPr>
        <w:t>;</w:t>
      </w:r>
    </w:p>
    <w:p w14:paraId="7D41F797" w14:textId="6134B8F4" w:rsidR="00704A42" w:rsidRPr="006B1785" w:rsidRDefault="0057269D" w:rsidP="006B1785">
      <w:pPr>
        <w:spacing w:after="0"/>
        <w:ind w:firstLine="567"/>
        <w:jc w:val="both"/>
        <w:rPr>
          <w:sz w:val="24"/>
          <w:szCs w:val="24"/>
        </w:rPr>
      </w:pPr>
      <w:bookmarkStart w:id="42" w:name="z62"/>
      <w:bookmarkEnd w:id="41"/>
      <w:r>
        <w:rPr>
          <w:color w:val="000000"/>
          <w:sz w:val="24"/>
          <w:szCs w:val="24"/>
        </w:rPr>
        <w:t xml:space="preserve">3) participates in the external analysis of corruption risks in the activities of the </w:t>
      </w:r>
      <w:r w:rsidR="006B1785">
        <w:rPr>
          <w:color w:val="000000"/>
          <w:sz w:val="24"/>
          <w:szCs w:val="24"/>
        </w:rPr>
        <w:t>Enterprise</w:t>
      </w:r>
      <w:r>
        <w:rPr>
          <w:color w:val="000000"/>
          <w:sz w:val="24"/>
          <w:szCs w:val="24"/>
        </w:rPr>
        <w:t xml:space="preserve">, carried out by a joint decision of the first heads of the authorized body for combating corruption and the </w:t>
      </w:r>
      <w:r w:rsidR="006B1785">
        <w:rPr>
          <w:color w:val="000000"/>
          <w:sz w:val="24"/>
          <w:szCs w:val="24"/>
        </w:rPr>
        <w:t>Enterprise</w:t>
      </w:r>
      <w:r>
        <w:rPr>
          <w:color w:val="000000"/>
          <w:sz w:val="24"/>
          <w:szCs w:val="24"/>
        </w:rPr>
        <w:t>;</w:t>
      </w:r>
    </w:p>
    <w:p w14:paraId="66C450F7" w14:textId="16484F2E" w:rsidR="00704A42" w:rsidRPr="006B1785" w:rsidRDefault="0057269D" w:rsidP="006B1785">
      <w:pPr>
        <w:spacing w:after="0"/>
        <w:ind w:firstLine="567"/>
        <w:jc w:val="both"/>
        <w:rPr>
          <w:sz w:val="24"/>
          <w:szCs w:val="24"/>
        </w:rPr>
      </w:pPr>
      <w:bookmarkStart w:id="43" w:name="z63"/>
      <w:bookmarkEnd w:id="42"/>
      <w:r>
        <w:rPr>
          <w:color w:val="000000"/>
          <w:sz w:val="24"/>
          <w:szCs w:val="24"/>
        </w:rPr>
        <w:t xml:space="preserve">4) monitor the identified corruption risks in the </w:t>
      </w:r>
      <w:r w:rsidR="006B1785">
        <w:rPr>
          <w:color w:val="000000"/>
          <w:sz w:val="24"/>
          <w:szCs w:val="24"/>
        </w:rPr>
        <w:t>Enterprise</w:t>
      </w:r>
      <w:r>
        <w:rPr>
          <w:color w:val="000000"/>
          <w:sz w:val="24"/>
          <w:szCs w:val="24"/>
        </w:rPr>
        <w:t xml:space="preserve"> and the measures taken to mitigate and eliminate them;</w:t>
      </w:r>
    </w:p>
    <w:p w14:paraId="14631057" w14:textId="33D1F1EA" w:rsidR="00704A42" w:rsidRPr="006B1785" w:rsidRDefault="0057269D" w:rsidP="002C2C18">
      <w:pPr>
        <w:spacing w:after="0"/>
        <w:ind w:firstLine="567"/>
        <w:jc w:val="both"/>
        <w:rPr>
          <w:sz w:val="24"/>
          <w:szCs w:val="24"/>
        </w:rPr>
      </w:pPr>
      <w:bookmarkStart w:id="44" w:name="z64"/>
      <w:bookmarkEnd w:id="43"/>
      <w:r>
        <w:rPr>
          <w:color w:val="000000"/>
          <w:sz w:val="24"/>
          <w:szCs w:val="24"/>
        </w:rPr>
        <w:lastRenderedPageBreak/>
        <w:t xml:space="preserve">5) conducts explanatory activities on anti-corruption issues and the formation of an anti-corruption culture in the </w:t>
      </w:r>
      <w:r w:rsidR="006B1785">
        <w:rPr>
          <w:color w:val="000000"/>
          <w:sz w:val="24"/>
          <w:szCs w:val="24"/>
        </w:rPr>
        <w:t>Enterprise</w:t>
      </w:r>
      <w:r>
        <w:rPr>
          <w:color w:val="000000"/>
          <w:sz w:val="24"/>
          <w:szCs w:val="24"/>
        </w:rPr>
        <w:t>;</w:t>
      </w:r>
    </w:p>
    <w:p w14:paraId="37768FB4" w14:textId="0A3492A2" w:rsidR="00704A42" w:rsidRPr="006B1785" w:rsidRDefault="0057269D" w:rsidP="002C2C18">
      <w:pPr>
        <w:spacing w:after="0"/>
        <w:ind w:firstLine="567"/>
        <w:jc w:val="both"/>
        <w:rPr>
          <w:sz w:val="24"/>
          <w:szCs w:val="24"/>
        </w:rPr>
      </w:pPr>
      <w:bookmarkStart w:id="45" w:name="z65"/>
      <w:bookmarkEnd w:id="44"/>
      <w:r>
        <w:rPr>
          <w:color w:val="000000"/>
          <w:sz w:val="24"/>
          <w:szCs w:val="24"/>
        </w:rPr>
        <w:t xml:space="preserve">6) organize anti-corruption training seminars for employees of the </w:t>
      </w:r>
      <w:r w:rsidR="006B1785">
        <w:rPr>
          <w:color w:val="000000"/>
          <w:sz w:val="24"/>
          <w:szCs w:val="24"/>
        </w:rPr>
        <w:t>Enterprise</w:t>
      </w:r>
      <w:r>
        <w:rPr>
          <w:color w:val="000000"/>
          <w:sz w:val="24"/>
          <w:szCs w:val="24"/>
        </w:rPr>
        <w:t>;</w:t>
      </w:r>
    </w:p>
    <w:p w14:paraId="5A73CBC6" w14:textId="263C7538" w:rsidR="00704A42" w:rsidRPr="006B1785" w:rsidRDefault="0057269D" w:rsidP="002C2C18">
      <w:pPr>
        <w:spacing w:after="0"/>
        <w:ind w:firstLine="567"/>
        <w:jc w:val="both"/>
        <w:rPr>
          <w:sz w:val="24"/>
          <w:szCs w:val="24"/>
        </w:rPr>
      </w:pPr>
      <w:bookmarkStart w:id="46" w:name="z66"/>
      <w:bookmarkEnd w:id="45"/>
      <w:r>
        <w:rPr>
          <w:color w:val="000000"/>
          <w:sz w:val="24"/>
          <w:szCs w:val="24"/>
        </w:rPr>
        <w:t xml:space="preserve">7) ensure control over compliance by employees of the </w:t>
      </w:r>
      <w:r w:rsidR="006B1785">
        <w:rPr>
          <w:color w:val="000000"/>
          <w:sz w:val="24"/>
          <w:szCs w:val="24"/>
        </w:rPr>
        <w:t>Enterprise</w:t>
      </w:r>
      <w:r>
        <w:rPr>
          <w:color w:val="000000"/>
          <w:sz w:val="24"/>
          <w:szCs w:val="24"/>
        </w:rPr>
        <w:t xml:space="preserve"> with the anti-corruption policy and issues of corporate ethics and behavior;</w:t>
      </w:r>
    </w:p>
    <w:p w14:paraId="275D4D8A" w14:textId="3952E338" w:rsidR="00704A42" w:rsidRPr="006B1785" w:rsidRDefault="0057269D" w:rsidP="002C2C18">
      <w:pPr>
        <w:spacing w:after="0"/>
        <w:ind w:firstLine="567"/>
        <w:jc w:val="both"/>
        <w:rPr>
          <w:sz w:val="24"/>
          <w:szCs w:val="24"/>
        </w:rPr>
      </w:pPr>
      <w:bookmarkStart w:id="47" w:name="z67"/>
      <w:bookmarkEnd w:id="46"/>
      <w:r>
        <w:rPr>
          <w:color w:val="000000"/>
          <w:sz w:val="24"/>
          <w:szCs w:val="24"/>
        </w:rPr>
        <w:t xml:space="preserve">8) contributes to the formation of a culture of relationships that meets generally accepted moral and ethical standards in the staff of the </w:t>
      </w:r>
      <w:r w:rsidR="006B1785">
        <w:rPr>
          <w:color w:val="000000"/>
          <w:sz w:val="24"/>
          <w:szCs w:val="24"/>
        </w:rPr>
        <w:t>Enterprise</w:t>
      </w:r>
      <w:r>
        <w:rPr>
          <w:color w:val="000000"/>
          <w:sz w:val="24"/>
          <w:szCs w:val="24"/>
        </w:rPr>
        <w:t>;</w:t>
      </w:r>
    </w:p>
    <w:p w14:paraId="41745C1B" w14:textId="77777777" w:rsidR="00704A42" w:rsidRPr="006B1785" w:rsidRDefault="0057269D" w:rsidP="002C2C18">
      <w:pPr>
        <w:spacing w:after="0"/>
        <w:ind w:firstLine="567"/>
        <w:jc w:val="both"/>
        <w:rPr>
          <w:sz w:val="24"/>
          <w:szCs w:val="24"/>
        </w:rPr>
      </w:pPr>
      <w:bookmarkStart w:id="48" w:name="z68"/>
      <w:bookmarkEnd w:id="47"/>
      <w:r>
        <w:rPr>
          <w:color w:val="000000"/>
          <w:sz w:val="24"/>
          <w:szCs w:val="24"/>
        </w:rPr>
        <w:t>9) ensure compliance by persons equated with persons authorized to perform state functions, financial control measures and anti-corruption restrictions established by the Law, within the competence of the anti-corruption compliance service (compliance officer);</w:t>
      </w:r>
    </w:p>
    <w:p w14:paraId="27FE61C2" w14:textId="14B94596" w:rsidR="00704A42" w:rsidRPr="006B1785" w:rsidRDefault="0057269D" w:rsidP="002C2C18">
      <w:pPr>
        <w:spacing w:after="0"/>
        <w:ind w:firstLine="567"/>
        <w:jc w:val="both"/>
        <w:rPr>
          <w:sz w:val="24"/>
          <w:szCs w:val="24"/>
        </w:rPr>
      </w:pPr>
      <w:bookmarkStart w:id="49" w:name="z69"/>
      <w:bookmarkEnd w:id="48"/>
      <w:r>
        <w:rPr>
          <w:color w:val="000000"/>
          <w:sz w:val="24"/>
          <w:szCs w:val="24"/>
        </w:rPr>
        <w:t xml:space="preserve">10) develop and monitor the implementation of the internal action plan on anti-corruption issues by the structural divisions of the </w:t>
      </w:r>
      <w:r w:rsidR="006B1785">
        <w:rPr>
          <w:color w:val="000000"/>
          <w:sz w:val="24"/>
          <w:szCs w:val="24"/>
        </w:rPr>
        <w:t>Enterprise</w:t>
      </w:r>
      <w:r>
        <w:rPr>
          <w:color w:val="000000"/>
          <w:sz w:val="24"/>
          <w:szCs w:val="24"/>
        </w:rPr>
        <w:t>;</w:t>
      </w:r>
    </w:p>
    <w:p w14:paraId="64F9232B" w14:textId="1C6257C6" w:rsidR="00704A42" w:rsidRPr="006B1785" w:rsidRDefault="0057269D" w:rsidP="002C2C18">
      <w:pPr>
        <w:spacing w:after="0"/>
        <w:ind w:firstLine="567"/>
        <w:jc w:val="both"/>
        <w:rPr>
          <w:sz w:val="24"/>
          <w:szCs w:val="24"/>
        </w:rPr>
      </w:pPr>
      <w:bookmarkStart w:id="50" w:name="z70"/>
      <w:bookmarkEnd w:id="49"/>
      <w:r>
        <w:rPr>
          <w:color w:val="000000"/>
          <w:sz w:val="24"/>
          <w:szCs w:val="24"/>
        </w:rPr>
        <w:t xml:space="preserve">11) take measures to identify, monitor and resolve conflicts of interest, including in matters of employment, procurement and business processes of the </w:t>
      </w:r>
      <w:r w:rsidR="006B1785">
        <w:rPr>
          <w:color w:val="000000"/>
          <w:sz w:val="24"/>
          <w:szCs w:val="24"/>
        </w:rPr>
        <w:t>Enterprise</w:t>
      </w:r>
      <w:r>
        <w:rPr>
          <w:color w:val="000000"/>
          <w:sz w:val="24"/>
          <w:szCs w:val="24"/>
        </w:rPr>
        <w:t>;</w:t>
      </w:r>
    </w:p>
    <w:p w14:paraId="44C724B4" w14:textId="00DEFD4D" w:rsidR="00704A42" w:rsidRPr="006B1785" w:rsidRDefault="0057269D" w:rsidP="002C2C18">
      <w:pPr>
        <w:spacing w:after="0"/>
        <w:ind w:firstLine="567"/>
        <w:jc w:val="both"/>
        <w:rPr>
          <w:sz w:val="24"/>
          <w:szCs w:val="24"/>
        </w:rPr>
      </w:pPr>
      <w:bookmarkStart w:id="51" w:name="z71"/>
      <w:bookmarkEnd w:id="50"/>
      <w:r>
        <w:rPr>
          <w:color w:val="000000"/>
          <w:sz w:val="24"/>
          <w:szCs w:val="24"/>
        </w:rPr>
        <w:t xml:space="preserve">12) take measures to resolve the issues of giving and receiving gifts in the </w:t>
      </w:r>
      <w:r w:rsidR="006B1785">
        <w:rPr>
          <w:color w:val="000000"/>
          <w:sz w:val="24"/>
          <w:szCs w:val="24"/>
        </w:rPr>
        <w:t>Enterprise</w:t>
      </w:r>
      <w:r>
        <w:rPr>
          <w:color w:val="000000"/>
          <w:sz w:val="24"/>
          <w:szCs w:val="24"/>
        </w:rPr>
        <w:t>;</w:t>
      </w:r>
    </w:p>
    <w:p w14:paraId="26D7DF70" w14:textId="77777777" w:rsidR="00704A42" w:rsidRPr="006B1785" w:rsidRDefault="0057269D" w:rsidP="002C2C18">
      <w:pPr>
        <w:spacing w:after="0"/>
        <w:ind w:firstLine="567"/>
        <w:jc w:val="both"/>
        <w:rPr>
          <w:sz w:val="24"/>
          <w:szCs w:val="24"/>
        </w:rPr>
      </w:pPr>
      <w:bookmarkStart w:id="52" w:name="z72"/>
      <w:bookmarkEnd w:id="51"/>
      <w:r>
        <w:rPr>
          <w:color w:val="000000"/>
          <w:sz w:val="24"/>
          <w:szCs w:val="24"/>
        </w:rPr>
        <w:t>13) carry out a comprehensive due diligence of counterparties;</w:t>
      </w:r>
    </w:p>
    <w:p w14:paraId="42A3A18E" w14:textId="3DA7557D" w:rsidR="00704A42" w:rsidRPr="006B1785" w:rsidRDefault="0057269D" w:rsidP="002C2C18">
      <w:pPr>
        <w:spacing w:after="0"/>
        <w:ind w:firstLine="567"/>
        <w:jc w:val="both"/>
        <w:rPr>
          <w:sz w:val="24"/>
          <w:szCs w:val="24"/>
        </w:rPr>
      </w:pPr>
      <w:bookmarkStart w:id="53" w:name="z73"/>
      <w:bookmarkEnd w:id="52"/>
      <w:r>
        <w:rPr>
          <w:color w:val="000000"/>
          <w:sz w:val="24"/>
          <w:szCs w:val="24"/>
        </w:rPr>
        <w:t xml:space="preserve">14) conducts official inspections on the basis of appeals (complaints) about the facts of corruption in the </w:t>
      </w:r>
      <w:r w:rsidR="006B1785">
        <w:rPr>
          <w:color w:val="000000"/>
          <w:sz w:val="24"/>
          <w:szCs w:val="24"/>
        </w:rPr>
        <w:t>Enterprise</w:t>
      </w:r>
      <w:r>
        <w:rPr>
          <w:color w:val="000000"/>
          <w:sz w:val="24"/>
          <w:szCs w:val="24"/>
        </w:rPr>
        <w:t xml:space="preserve"> and / or participates in them;</w:t>
      </w:r>
    </w:p>
    <w:p w14:paraId="1A79A492" w14:textId="7459AAF5" w:rsidR="00704A42" w:rsidRPr="006B1785" w:rsidRDefault="0057269D" w:rsidP="002C2C18">
      <w:pPr>
        <w:spacing w:after="0"/>
        <w:ind w:firstLine="567"/>
        <w:jc w:val="both"/>
        <w:rPr>
          <w:sz w:val="24"/>
          <w:szCs w:val="24"/>
        </w:rPr>
      </w:pPr>
      <w:bookmarkStart w:id="54" w:name="z74"/>
      <w:bookmarkEnd w:id="53"/>
      <w:r>
        <w:rPr>
          <w:color w:val="000000"/>
          <w:sz w:val="24"/>
          <w:szCs w:val="24"/>
        </w:rPr>
        <w:t xml:space="preserve">15) monitors and analyzes changes in anti-corruption legislation, judicial practice in cases related to corruption in the </w:t>
      </w:r>
      <w:r w:rsidR="006B1785">
        <w:rPr>
          <w:color w:val="000000"/>
          <w:sz w:val="24"/>
          <w:szCs w:val="24"/>
        </w:rPr>
        <w:t>Enterprise</w:t>
      </w:r>
      <w:r>
        <w:rPr>
          <w:color w:val="000000"/>
          <w:sz w:val="24"/>
          <w:szCs w:val="24"/>
        </w:rPr>
        <w:t>;</w:t>
      </w:r>
    </w:p>
    <w:p w14:paraId="47AB42AA" w14:textId="588029AE" w:rsidR="00704A42" w:rsidRPr="006B1785" w:rsidRDefault="0057269D" w:rsidP="002C2C18">
      <w:pPr>
        <w:spacing w:after="0"/>
        <w:ind w:firstLine="567"/>
        <w:jc w:val="both"/>
        <w:rPr>
          <w:sz w:val="24"/>
          <w:szCs w:val="24"/>
        </w:rPr>
      </w:pPr>
      <w:bookmarkStart w:id="55" w:name="z75"/>
      <w:bookmarkEnd w:id="54"/>
      <w:r>
        <w:rPr>
          <w:color w:val="000000"/>
          <w:sz w:val="24"/>
          <w:szCs w:val="24"/>
        </w:rPr>
        <w:t xml:space="preserve">16) assesses the effectiveness of the implementation of anti-corruption measures by structural units and employees of the </w:t>
      </w:r>
      <w:r w:rsidR="006B1785">
        <w:rPr>
          <w:color w:val="000000"/>
          <w:sz w:val="24"/>
          <w:szCs w:val="24"/>
        </w:rPr>
        <w:t>Enterprise</w:t>
      </w:r>
      <w:r>
        <w:rPr>
          <w:color w:val="000000"/>
          <w:sz w:val="24"/>
          <w:szCs w:val="24"/>
        </w:rPr>
        <w:t>;</w:t>
      </w:r>
    </w:p>
    <w:p w14:paraId="1029547E" w14:textId="656B1481" w:rsidR="00704A42" w:rsidRPr="006B1785" w:rsidRDefault="0057269D" w:rsidP="002C2C18">
      <w:pPr>
        <w:spacing w:after="0"/>
        <w:ind w:firstLine="567"/>
        <w:jc w:val="both"/>
        <w:rPr>
          <w:sz w:val="24"/>
          <w:szCs w:val="24"/>
        </w:rPr>
      </w:pPr>
      <w:bookmarkStart w:id="56" w:name="z76"/>
      <w:bookmarkEnd w:id="55"/>
      <w:r>
        <w:rPr>
          <w:color w:val="000000"/>
          <w:sz w:val="24"/>
          <w:szCs w:val="24"/>
        </w:rPr>
        <w:t xml:space="preserve">17) hears information from structural divisions and employees of the </w:t>
      </w:r>
      <w:r w:rsidR="006B1785">
        <w:rPr>
          <w:color w:val="000000"/>
          <w:sz w:val="24"/>
          <w:szCs w:val="24"/>
        </w:rPr>
        <w:t>Enterprise</w:t>
      </w:r>
      <w:r>
        <w:rPr>
          <w:color w:val="000000"/>
          <w:sz w:val="24"/>
          <w:szCs w:val="24"/>
        </w:rPr>
        <w:t xml:space="preserve"> on anti-corruption issues;</w:t>
      </w:r>
    </w:p>
    <w:p w14:paraId="1C9B2C5C" w14:textId="3707CE54" w:rsidR="00704A42" w:rsidRPr="006B1785" w:rsidRDefault="0057269D" w:rsidP="002C2C18">
      <w:pPr>
        <w:spacing w:after="0"/>
        <w:ind w:firstLine="567"/>
        <w:jc w:val="both"/>
        <w:rPr>
          <w:sz w:val="24"/>
          <w:szCs w:val="24"/>
        </w:rPr>
      </w:pPr>
      <w:bookmarkStart w:id="57" w:name="z77"/>
      <w:bookmarkEnd w:id="56"/>
      <w:r>
        <w:rPr>
          <w:color w:val="000000"/>
          <w:sz w:val="24"/>
          <w:szCs w:val="24"/>
        </w:rPr>
        <w:t xml:space="preserve">18) make recommendations to the General Director on the elimination of identified corruption risks, improving the efficiency of internal processes for organizing the activities of the </w:t>
      </w:r>
      <w:r w:rsidR="006B1785">
        <w:rPr>
          <w:color w:val="000000"/>
          <w:sz w:val="24"/>
          <w:szCs w:val="24"/>
        </w:rPr>
        <w:t>Enterprise</w:t>
      </w:r>
      <w:r>
        <w:rPr>
          <w:color w:val="000000"/>
          <w:sz w:val="24"/>
          <w:szCs w:val="24"/>
        </w:rPr>
        <w:t>;</w:t>
      </w:r>
    </w:p>
    <w:p w14:paraId="08017CF3" w14:textId="42664F38" w:rsidR="00704A42" w:rsidRPr="006B1785" w:rsidRDefault="0057269D" w:rsidP="002C2C18">
      <w:pPr>
        <w:spacing w:after="0"/>
        <w:ind w:firstLine="567"/>
        <w:jc w:val="both"/>
        <w:rPr>
          <w:sz w:val="24"/>
          <w:szCs w:val="24"/>
        </w:rPr>
      </w:pPr>
      <w:bookmarkStart w:id="58" w:name="z78"/>
      <w:bookmarkEnd w:id="57"/>
      <w:r>
        <w:rPr>
          <w:color w:val="000000"/>
          <w:sz w:val="24"/>
          <w:szCs w:val="24"/>
        </w:rPr>
        <w:t xml:space="preserve">19) depending on the specifics of the </w:t>
      </w:r>
      <w:r w:rsidR="006B1785">
        <w:rPr>
          <w:color w:val="000000"/>
          <w:sz w:val="24"/>
          <w:szCs w:val="24"/>
        </w:rPr>
        <w:t>Enterprise</w:t>
      </w:r>
      <w:r>
        <w:rPr>
          <w:color w:val="000000"/>
          <w:sz w:val="24"/>
          <w:szCs w:val="24"/>
        </w:rPr>
        <w:t>'s activities, performs functions related to compliance, business ethics, sustainable development, if such functions do not affect independence and do not create a conflict of interest;</w:t>
      </w:r>
    </w:p>
    <w:p w14:paraId="3C231A3E" w14:textId="77777777" w:rsidR="00704A42" w:rsidRPr="006B1785" w:rsidRDefault="0057269D" w:rsidP="002C2C18">
      <w:pPr>
        <w:spacing w:after="0"/>
        <w:ind w:firstLine="567"/>
        <w:jc w:val="both"/>
        <w:rPr>
          <w:sz w:val="24"/>
          <w:szCs w:val="24"/>
        </w:rPr>
      </w:pPr>
      <w:bookmarkStart w:id="59" w:name="z79"/>
      <w:bookmarkEnd w:id="58"/>
      <w:r>
        <w:rPr>
          <w:color w:val="000000"/>
          <w:sz w:val="24"/>
          <w:szCs w:val="24"/>
        </w:rPr>
        <w:t>20) interact with the authorized body for combating corruption and state bodies, quasi-public sector entities, public associations, as well as other individuals and legal entities.</w:t>
      </w:r>
    </w:p>
    <w:p w14:paraId="29B29D8F" w14:textId="33523AA3" w:rsidR="00704A42" w:rsidRPr="006B1785" w:rsidRDefault="0057269D" w:rsidP="002C2C18">
      <w:pPr>
        <w:spacing w:after="0"/>
        <w:ind w:firstLine="567"/>
        <w:jc w:val="both"/>
        <w:rPr>
          <w:sz w:val="24"/>
          <w:szCs w:val="24"/>
        </w:rPr>
      </w:pPr>
      <w:bookmarkStart w:id="60" w:name="z80"/>
      <w:bookmarkEnd w:id="59"/>
      <w:r>
        <w:rPr>
          <w:color w:val="000000"/>
          <w:sz w:val="24"/>
          <w:szCs w:val="24"/>
        </w:rPr>
        <w:t xml:space="preserve">21. By the decision of the attestation commission of the </w:t>
      </w:r>
      <w:r w:rsidR="006B1785">
        <w:rPr>
          <w:color w:val="000000"/>
          <w:sz w:val="24"/>
          <w:szCs w:val="24"/>
        </w:rPr>
        <w:t>Enterprise</w:t>
      </w:r>
      <w:r>
        <w:rPr>
          <w:color w:val="000000"/>
          <w:sz w:val="24"/>
          <w:szCs w:val="24"/>
        </w:rPr>
        <w:t xml:space="preserve">, in the absence of a commission, the head of the anti-corruption compliance service (compliance officer) shall be appointed as the General Director of the </w:t>
      </w:r>
      <w:r w:rsidR="006B1785">
        <w:rPr>
          <w:color w:val="000000"/>
          <w:sz w:val="24"/>
          <w:szCs w:val="24"/>
        </w:rPr>
        <w:t>Enterprise</w:t>
      </w:r>
      <w:r>
        <w:rPr>
          <w:color w:val="000000"/>
          <w:sz w:val="24"/>
          <w:szCs w:val="24"/>
        </w:rPr>
        <w:t xml:space="preserve"> and the term of his powers, the amount of remuneration and remuneration shall be determined.</w:t>
      </w:r>
    </w:p>
    <w:p w14:paraId="4453330B" w14:textId="77777777" w:rsidR="00704A42" w:rsidRPr="006B1785" w:rsidRDefault="00DC3E8F" w:rsidP="002C2C18">
      <w:pPr>
        <w:spacing w:after="0"/>
        <w:ind w:firstLine="567"/>
        <w:jc w:val="both"/>
        <w:rPr>
          <w:sz w:val="24"/>
          <w:szCs w:val="24"/>
        </w:rPr>
      </w:pPr>
      <w:bookmarkStart w:id="61" w:name="z81"/>
      <w:bookmarkEnd w:id="60"/>
      <w:r w:rsidRPr="00DC3E8F">
        <w:rPr>
          <w:color w:val="000000"/>
          <w:sz w:val="24"/>
          <w:szCs w:val="24"/>
        </w:rPr>
        <w:t>14. The head of the anti-corruption compliance service (compliance officer) shall ensure the fulfillment of the tasks assigned to the anti-corruption compliance service.</w:t>
      </w:r>
    </w:p>
    <w:p w14:paraId="46D9FA66" w14:textId="7659EEEA" w:rsidR="00704A42" w:rsidRPr="006B1785" w:rsidRDefault="00DC3E8F" w:rsidP="002C2C18">
      <w:pPr>
        <w:spacing w:after="0"/>
        <w:ind w:firstLine="567"/>
        <w:jc w:val="both"/>
        <w:rPr>
          <w:sz w:val="24"/>
          <w:szCs w:val="24"/>
        </w:rPr>
      </w:pPr>
      <w:bookmarkStart w:id="62" w:name="z82"/>
      <w:bookmarkEnd w:id="61"/>
      <w:r w:rsidRPr="00DC3E8F">
        <w:rPr>
          <w:color w:val="000000"/>
          <w:sz w:val="24"/>
          <w:szCs w:val="24"/>
        </w:rPr>
        <w:t xml:space="preserve">15. By the decision of the General Director of the </w:t>
      </w:r>
      <w:r w:rsidR="006B1785" w:rsidRPr="00DC3E8F">
        <w:rPr>
          <w:color w:val="000000"/>
          <w:sz w:val="24"/>
          <w:szCs w:val="24"/>
        </w:rPr>
        <w:t>Enterprise</w:t>
      </w:r>
      <w:r w:rsidRPr="00DC3E8F">
        <w:rPr>
          <w:color w:val="000000"/>
          <w:sz w:val="24"/>
          <w:szCs w:val="24"/>
        </w:rPr>
        <w:t>, on the recommendation of the head of the anti-corruption compliance service (compliance officer), the structure, staffing (quantitative composition), term of office, work procedure and other conditions of remuneration of employees of the anti-corruption compliance service shall be determined and their appointment shall be made.</w:t>
      </w:r>
    </w:p>
    <w:p w14:paraId="3367E6E2" w14:textId="2E27728F" w:rsidR="00704A42" w:rsidRPr="006B1785" w:rsidRDefault="002C2C18" w:rsidP="002C2C18">
      <w:pPr>
        <w:spacing w:after="0"/>
        <w:ind w:firstLine="567"/>
        <w:jc w:val="both"/>
        <w:rPr>
          <w:sz w:val="24"/>
          <w:szCs w:val="24"/>
        </w:rPr>
      </w:pPr>
      <w:bookmarkStart w:id="63" w:name="z83"/>
      <w:bookmarkEnd w:id="62"/>
      <w:r>
        <w:rPr>
          <w:color w:val="000000"/>
          <w:sz w:val="24"/>
          <w:szCs w:val="24"/>
        </w:rPr>
        <w:t xml:space="preserve">16. The functional duties, rights and responsibilities of the head (compliance officer) and employees of the anti-corruption compliance service shall be determined by job descriptions or </w:t>
      </w:r>
      <w:r>
        <w:rPr>
          <w:color w:val="000000"/>
          <w:sz w:val="24"/>
          <w:szCs w:val="24"/>
        </w:rPr>
        <w:lastRenderedPageBreak/>
        <w:t xml:space="preserve">documents defining the official rights and obligations of the employee, developed on the basis of the Regulations on anti-corruption compliance services and approved by the General Director of the </w:t>
      </w:r>
      <w:r w:rsidR="006B1785">
        <w:rPr>
          <w:color w:val="000000"/>
          <w:sz w:val="24"/>
          <w:szCs w:val="24"/>
        </w:rPr>
        <w:t>Enterprise</w:t>
      </w:r>
      <w:r>
        <w:rPr>
          <w:color w:val="000000"/>
          <w:sz w:val="24"/>
          <w:szCs w:val="24"/>
        </w:rPr>
        <w:t>.</w:t>
      </w:r>
    </w:p>
    <w:p w14:paraId="34113F0C" w14:textId="4B4E1F81" w:rsidR="00704A42" w:rsidRPr="006B1785" w:rsidRDefault="00DC3E8F" w:rsidP="002C2C18">
      <w:pPr>
        <w:spacing w:after="0"/>
        <w:ind w:firstLine="567"/>
        <w:jc w:val="both"/>
        <w:rPr>
          <w:sz w:val="24"/>
          <w:szCs w:val="24"/>
        </w:rPr>
      </w:pPr>
      <w:bookmarkStart w:id="64" w:name="z84"/>
      <w:bookmarkEnd w:id="63"/>
      <w:r w:rsidRPr="00DC3E8F">
        <w:rPr>
          <w:color w:val="000000"/>
          <w:sz w:val="24"/>
          <w:szCs w:val="24"/>
        </w:rPr>
        <w:t xml:space="preserve">17. The head of the anti-corruption compliance service (compliance officer) shall submit to the attestation commission a proposal on the structure and staffing of the anti-corruption compliance service, in the absence of the commission, to the General Director of the </w:t>
      </w:r>
      <w:r w:rsidR="006B1785" w:rsidRPr="00DC3E8F">
        <w:rPr>
          <w:color w:val="000000"/>
          <w:sz w:val="24"/>
          <w:szCs w:val="24"/>
        </w:rPr>
        <w:t>Enterprise</w:t>
      </w:r>
      <w:r w:rsidRPr="00DC3E8F">
        <w:rPr>
          <w:color w:val="000000"/>
          <w:sz w:val="24"/>
          <w:szCs w:val="24"/>
        </w:rPr>
        <w:t>.</w:t>
      </w:r>
    </w:p>
    <w:p w14:paraId="14AC8C20" w14:textId="0A09A0A1" w:rsidR="00704A42" w:rsidRPr="006B1785" w:rsidRDefault="002C2C18" w:rsidP="002C2C18">
      <w:pPr>
        <w:spacing w:after="0"/>
        <w:ind w:firstLine="567"/>
        <w:jc w:val="both"/>
        <w:rPr>
          <w:sz w:val="24"/>
          <w:szCs w:val="24"/>
        </w:rPr>
      </w:pPr>
      <w:bookmarkStart w:id="65" w:name="z85"/>
      <w:bookmarkEnd w:id="64"/>
      <w:r>
        <w:rPr>
          <w:color w:val="000000"/>
          <w:sz w:val="24"/>
          <w:szCs w:val="24"/>
        </w:rPr>
        <w:t xml:space="preserve">18. Documents and requests sent on behalf of the anti-corruption compliance service (compliance officer) to other structural divisions of the </w:t>
      </w:r>
      <w:r w:rsidR="006B1785">
        <w:rPr>
          <w:color w:val="000000"/>
          <w:sz w:val="24"/>
          <w:szCs w:val="24"/>
        </w:rPr>
        <w:t>Enterprise</w:t>
      </w:r>
      <w:r>
        <w:rPr>
          <w:color w:val="000000"/>
          <w:sz w:val="24"/>
          <w:szCs w:val="24"/>
        </w:rPr>
        <w:t>, departments and subordinate organizations on issues within the competence of the anti-corruption compliance service (compliance officer) shall be signed by the head of the anti-corruption compliance service (compliance officer).</w:t>
      </w:r>
    </w:p>
    <w:p w14:paraId="3A885628" w14:textId="77777777" w:rsidR="00704A42" w:rsidRPr="006B1785" w:rsidRDefault="00DC3E8F" w:rsidP="002C2C18">
      <w:pPr>
        <w:spacing w:after="0"/>
        <w:ind w:firstLine="567"/>
        <w:jc w:val="both"/>
        <w:rPr>
          <w:sz w:val="24"/>
          <w:szCs w:val="24"/>
        </w:rPr>
      </w:pPr>
      <w:bookmarkStart w:id="66" w:name="z86"/>
      <w:bookmarkEnd w:id="65"/>
      <w:r w:rsidRPr="00DC3E8F">
        <w:rPr>
          <w:color w:val="000000"/>
          <w:sz w:val="24"/>
          <w:szCs w:val="24"/>
        </w:rPr>
        <w:t>19. The head (compliance officer) and employees of the anti-corruption compliance service shall constantly improve their professional qualifications by participating in training events conducted by authorized bodies and professional organizations in the field of compliance.</w:t>
      </w:r>
    </w:p>
    <w:p w14:paraId="1B5E0EA8" w14:textId="77777777" w:rsidR="00704A42" w:rsidRPr="006B1785" w:rsidRDefault="00DC3E8F" w:rsidP="002C2C18">
      <w:pPr>
        <w:spacing w:after="0"/>
        <w:ind w:firstLine="567"/>
        <w:jc w:val="both"/>
        <w:rPr>
          <w:sz w:val="24"/>
          <w:szCs w:val="24"/>
        </w:rPr>
      </w:pPr>
      <w:bookmarkStart w:id="67" w:name="z87"/>
      <w:bookmarkEnd w:id="66"/>
      <w:r w:rsidRPr="00DC3E8F">
        <w:rPr>
          <w:color w:val="000000"/>
          <w:sz w:val="24"/>
          <w:szCs w:val="24"/>
        </w:rPr>
        <w:t>20. Within the framework of its activities, the Anti-Corruption Compliance Service (Compliance Officer) shall:</w:t>
      </w:r>
    </w:p>
    <w:p w14:paraId="0264F982" w14:textId="57BCB940" w:rsidR="00704A42" w:rsidRPr="006B1785" w:rsidRDefault="00405085" w:rsidP="002C2C18">
      <w:pPr>
        <w:spacing w:after="0"/>
        <w:ind w:firstLine="567"/>
        <w:jc w:val="both"/>
        <w:rPr>
          <w:sz w:val="24"/>
          <w:szCs w:val="24"/>
        </w:rPr>
      </w:pPr>
      <w:bookmarkStart w:id="68" w:name="z88"/>
      <w:bookmarkEnd w:id="67"/>
      <w:r w:rsidRPr="00DC3E8F">
        <w:rPr>
          <w:color w:val="000000"/>
          <w:sz w:val="24"/>
          <w:szCs w:val="24"/>
        </w:rPr>
        <w:t xml:space="preserve">1) request and receive information and materials from the structural divisions of the </w:t>
      </w:r>
      <w:r w:rsidR="006B1785" w:rsidRPr="00DC3E8F">
        <w:rPr>
          <w:color w:val="000000"/>
          <w:sz w:val="24"/>
          <w:szCs w:val="24"/>
        </w:rPr>
        <w:t>Enterprise</w:t>
      </w:r>
      <w:r w:rsidRPr="00DC3E8F">
        <w:rPr>
          <w:color w:val="000000"/>
          <w:sz w:val="24"/>
          <w:szCs w:val="24"/>
        </w:rPr>
        <w:t>, including those constituting commercial and official secrets;</w:t>
      </w:r>
    </w:p>
    <w:p w14:paraId="76C4A5B9" w14:textId="3A393665" w:rsidR="00704A42" w:rsidRPr="006B1785" w:rsidRDefault="00405085" w:rsidP="002C2C18">
      <w:pPr>
        <w:spacing w:after="0"/>
        <w:ind w:firstLine="567"/>
        <w:jc w:val="both"/>
        <w:rPr>
          <w:sz w:val="24"/>
          <w:szCs w:val="24"/>
        </w:rPr>
      </w:pPr>
      <w:bookmarkStart w:id="69" w:name="z89"/>
      <w:bookmarkEnd w:id="68"/>
      <w:r w:rsidRPr="00DC3E8F">
        <w:rPr>
          <w:color w:val="000000"/>
          <w:sz w:val="24"/>
          <w:szCs w:val="24"/>
        </w:rPr>
        <w:t xml:space="preserve">2) initiates the submission of issues within their competence for consideration by the General Director of the </w:t>
      </w:r>
      <w:r w:rsidR="006B1785" w:rsidRPr="00DC3E8F">
        <w:rPr>
          <w:color w:val="000000"/>
          <w:sz w:val="24"/>
          <w:szCs w:val="24"/>
        </w:rPr>
        <w:t>Enterprise</w:t>
      </w:r>
      <w:r w:rsidRPr="00DC3E8F">
        <w:rPr>
          <w:color w:val="000000"/>
          <w:sz w:val="24"/>
          <w:szCs w:val="24"/>
        </w:rPr>
        <w:t>;</w:t>
      </w:r>
    </w:p>
    <w:p w14:paraId="71169E92" w14:textId="77777777" w:rsidR="00704A42" w:rsidRPr="006B1785" w:rsidRDefault="00405085" w:rsidP="002C2C18">
      <w:pPr>
        <w:spacing w:after="0"/>
        <w:ind w:firstLine="567"/>
        <w:jc w:val="both"/>
        <w:rPr>
          <w:sz w:val="24"/>
          <w:szCs w:val="24"/>
        </w:rPr>
      </w:pPr>
      <w:bookmarkStart w:id="70" w:name="z90"/>
      <w:bookmarkEnd w:id="69"/>
      <w:r w:rsidRPr="00DC3E8F">
        <w:rPr>
          <w:color w:val="000000"/>
          <w:sz w:val="24"/>
          <w:szCs w:val="24"/>
        </w:rPr>
        <w:t>3) conduct official inspections on incoming reports of possible corruption offenses or violations of the legislation of the Republic of Kazakhstan on combating corruption;</w:t>
      </w:r>
    </w:p>
    <w:p w14:paraId="0BCE3B42" w14:textId="41F92E67" w:rsidR="00704A42" w:rsidRPr="006B1785" w:rsidRDefault="00405085" w:rsidP="002C2C18">
      <w:pPr>
        <w:spacing w:after="0"/>
        <w:ind w:firstLine="567"/>
        <w:jc w:val="both"/>
        <w:rPr>
          <w:sz w:val="24"/>
          <w:szCs w:val="24"/>
        </w:rPr>
      </w:pPr>
      <w:bookmarkStart w:id="71" w:name="z91"/>
      <w:bookmarkEnd w:id="70"/>
      <w:r w:rsidRPr="00DC3E8F">
        <w:rPr>
          <w:color w:val="000000"/>
          <w:sz w:val="24"/>
          <w:szCs w:val="24"/>
        </w:rPr>
        <w:t xml:space="preserve">4) require managers and other employees of the </w:t>
      </w:r>
      <w:r w:rsidR="006B1785" w:rsidRPr="00DC3E8F">
        <w:rPr>
          <w:color w:val="000000"/>
          <w:sz w:val="24"/>
          <w:szCs w:val="24"/>
        </w:rPr>
        <w:t>Enterprise</w:t>
      </w:r>
      <w:r w:rsidRPr="00DC3E8F">
        <w:rPr>
          <w:color w:val="000000"/>
          <w:sz w:val="24"/>
          <w:szCs w:val="24"/>
        </w:rPr>
        <w:t xml:space="preserve"> to submit written explanations within the framework of official investigations;</w:t>
      </w:r>
    </w:p>
    <w:p w14:paraId="01C3FBF7" w14:textId="77777777" w:rsidR="00704A42" w:rsidRPr="006B1785" w:rsidRDefault="00405085" w:rsidP="002C2C18">
      <w:pPr>
        <w:spacing w:after="0"/>
        <w:ind w:firstLine="567"/>
        <w:jc w:val="both"/>
        <w:rPr>
          <w:sz w:val="24"/>
          <w:szCs w:val="24"/>
        </w:rPr>
      </w:pPr>
      <w:bookmarkStart w:id="72" w:name="z92"/>
      <w:bookmarkEnd w:id="71"/>
      <w:r w:rsidRPr="00DC3E8F">
        <w:rPr>
          <w:color w:val="000000"/>
          <w:sz w:val="24"/>
          <w:szCs w:val="24"/>
        </w:rPr>
        <w:t>5) develop proposals for improving the anti-corruption legislation of the Republic of Kazakhstan and send them to the authorized body for combating corruption;</w:t>
      </w:r>
    </w:p>
    <w:p w14:paraId="56A5F3EB" w14:textId="77777777" w:rsidR="00704A42" w:rsidRPr="006B1785" w:rsidRDefault="00405085" w:rsidP="002C2C18">
      <w:pPr>
        <w:spacing w:after="0"/>
        <w:ind w:firstLine="567"/>
        <w:jc w:val="both"/>
        <w:rPr>
          <w:sz w:val="24"/>
          <w:szCs w:val="24"/>
        </w:rPr>
      </w:pPr>
      <w:bookmarkStart w:id="73" w:name="z93"/>
      <w:bookmarkEnd w:id="72"/>
      <w:r w:rsidRPr="00DC3E8F">
        <w:rPr>
          <w:color w:val="000000"/>
          <w:sz w:val="24"/>
          <w:szCs w:val="24"/>
        </w:rPr>
        <w:t>6) participates in the development of draft internal documents within its competence;</w:t>
      </w:r>
    </w:p>
    <w:p w14:paraId="378B5943" w14:textId="15C45B2C" w:rsidR="00704A42" w:rsidRPr="006B1785" w:rsidRDefault="00405085" w:rsidP="002C2C18">
      <w:pPr>
        <w:spacing w:after="0"/>
        <w:ind w:firstLine="567"/>
        <w:jc w:val="both"/>
        <w:rPr>
          <w:sz w:val="24"/>
          <w:szCs w:val="24"/>
        </w:rPr>
      </w:pPr>
      <w:bookmarkStart w:id="74" w:name="z94"/>
      <w:bookmarkEnd w:id="73"/>
      <w:r w:rsidRPr="00DC3E8F">
        <w:rPr>
          <w:color w:val="000000"/>
          <w:sz w:val="24"/>
          <w:szCs w:val="24"/>
        </w:rPr>
        <w:t xml:space="preserve">7) create information channels for informing employees of the </w:t>
      </w:r>
      <w:r w:rsidR="006B1785" w:rsidRPr="00DC3E8F">
        <w:rPr>
          <w:color w:val="000000"/>
          <w:sz w:val="24"/>
          <w:szCs w:val="24"/>
        </w:rPr>
        <w:t>Enterprise</w:t>
      </w:r>
      <w:r w:rsidRPr="00DC3E8F">
        <w:rPr>
          <w:color w:val="000000"/>
          <w:sz w:val="24"/>
          <w:szCs w:val="24"/>
        </w:rPr>
        <w:t xml:space="preserve"> about the facts of the presence or potential possibility of violation of anti-corruption legislation in the </w:t>
      </w:r>
      <w:r w:rsidR="006B1785" w:rsidRPr="00DC3E8F">
        <w:rPr>
          <w:color w:val="000000"/>
          <w:sz w:val="24"/>
          <w:szCs w:val="24"/>
        </w:rPr>
        <w:t>Enterprise</w:t>
      </w:r>
      <w:r w:rsidRPr="00DC3E8F">
        <w:rPr>
          <w:color w:val="000000"/>
          <w:sz w:val="24"/>
          <w:szCs w:val="24"/>
        </w:rPr>
        <w:t xml:space="preserve">, or making proposals to improve the effectiveness of anti-corruption measures in the </w:t>
      </w:r>
      <w:r w:rsidR="006B1785" w:rsidRPr="00DC3E8F">
        <w:rPr>
          <w:color w:val="000000"/>
          <w:sz w:val="24"/>
          <w:szCs w:val="24"/>
        </w:rPr>
        <w:t>Enterprise</w:t>
      </w:r>
      <w:r w:rsidRPr="00DC3E8F">
        <w:rPr>
          <w:color w:val="000000"/>
          <w:sz w:val="24"/>
          <w:szCs w:val="24"/>
        </w:rPr>
        <w:t>;</w:t>
      </w:r>
    </w:p>
    <w:p w14:paraId="77EC367A" w14:textId="77777777" w:rsidR="00704A42" w:rsidRPr="006B1785" w:rsidRDefault="00DC3E8F" w:rsidP="002C2C18">
      <w:pPr>
        <w:spacing w:after="0"/>
        <w:ind w:firstLine="567"/>
        <w:jc w:val="both"/>
        <w:rPr>
          <w:sz w:val="24"/>
          <w:szCs w:val="24"/>
        </w:rPr>
      </w:pPr>
      <w:bookmarkStart w:id="75" w:name="z95"/>
      <w:bookmarkEnd w:id="74"/>
      <w:r w:rsidRPr="00DC3E8F">
        <w:rPr>
          <w:color w:val="000000"/>
          <w:sz w:val="24"/>
          <w:szCs w:val="24"/>
        </w:rPr>
        <w:t>21. In carrying out its activities, the anti-corruption compliance service (compliance officer) shall:</w:t>
      </w:r>
    </w:p>
    <w:p w14:paraId="3BF2F00A" w14:textId="5D9C0AB7" w:rsidR="00704A42" w:rsidRPr="006B1785" w:rsidRDefault="00405085" w:rsidP="002C2C18">
      <w:pPr>
        <w:spacing w:after="0"/>
        <w:ind w:firstLine="567"/>
        <w:jc w:val="both"/>
        <w:rPr>
          <w:sz w:val="24"/>
          <w:szCs w:val="24"/>
        </w:rPr>
      </w:pPr>
      <w:bookmarkStart w:id="76" w:name="z96"/>
      <w:bookmarkEnd w:id="75"/>
      <w:r w:rsidRPr="00DC3E8F">
        <w:rPr>
          <w:color w:val="000000"/>
          <w:sz w:val="24"/>
          <w:szCs w:val="24"/>
        </w:rPr>
        <w:t xml:space="preserve">1) maintain the confidentiality of information about the </w:t>
      </w:r>
      <w:r w:rsidR="006B1785" w:rsidRPr="00DC3E8F">
        <w:rPr>
          <w:color w:val="000000"/>
          <w:sz w:val="24"/>
          <w:szCs w:val="24"/>
        </w:rPr>
        <w:t>Enterprise</w:t>
      </w:r>
      <w:r w:rsidRPr="00DC3E8F">
        <w:rPr>
          <w:color w:val="000000"/>
          <w:sz w:val="24"/>
          <w:szCs w:val="24"/>
        </w:rPr>
        <w:t xml:space="preserve"> and its affiliates, insider information that became known during the period of exercising the functions of anti-corruption compliance, if it does not contain data on an impending and (or) committed corruption offense;</w:t>
      </w:r>
    </w:p>
    <w:p w14:paraId="71EF8413" w14:textId="36777687" w:rsidR="00704A42" w:rsidRPr="006B1785" w:rsidRDefault="00405085" w:rsidP="002C2C18">
      <w:pPr>
        <w:spacing w:after="0"/>
        <w:ind w:firstLine="567"/>
        <w:jc w:val="both"/>
        <w:rPr>
          <w:sz w:val="24"/>
          <w:szCs w:val="24"/>
        </w:rPr>
      </w:pPr>
      <w:bookmarkStart w:id="77" w:name="z97"/>
      <w:bookmarkEnd w:id="76"/>
      <w:r w:rsidRPr="00DC3E8F">
        <w:rPr>
          <w:color w:val="000000"/>
          <w:sz w:val="24"/>
          <w:szCs w:val="24"/>
        </w:rPr>
        <w:t xml:space="preserve">2) ensure the confidentiality of persons who have applied for alleged or actual facts of corruption, violations of the corporate code of ethics and other internal documents on anti-corruption issues in the </w:t>
      </w:r>
      <w:r w:rsidR="006B1785" w:rsidRPr="00DC3E8F">
        <w:rPr>
          <w:color w:val="000000"/>
          <w:sz w:val="24"/>
          <w:szCs w:val="24"/>
        </w:rPr>
        <w:t>Enterprise</w:t>
      </w:r>
      <w:r w:rsidRPr="00DC3E8F">
        <w:rPr>
          <w:color w:val="000000"/>
          <w:sz w:val="24"/>
          <w:szCs w:val="24"/>
        </w:rPr>
        <w:t>;</w:t>
      </w:r>
    </w:p>
    <w:p w14:paraId="0CAAC1F2" w14:textId="31B1A705" w:rsidR="00704A42" w:rsidRPr="006B1785" w:rsidRDefault="00405085" w:rsidP="002C2C18">
      <w:pPr>
        <w:spacing w:after="0"/>
        <w:ind w:firstLine="567"/>
        <w:jc w:val="both"/>
        <w:rPr>
          <w:sz w:val="24"/>
          <w:szCs w:val="24"/>
        </w:rPr>
      </w:pPr>
      <w:bookmarkStart w:id="78" w:name="z98"/>
      <w:bookmarkEnd w:id="77"/>
      <w:r w:rsidRPr="00DC3E8F">
        <w:rPr>
          <w:color w:val="000000"/>
          <w:sz w:val="24"/>
          <w:szCs w:val="24"/>
        </w:rPr>
        <w:t xml:space="preserve">3) timely inform the General Director of the </w:t>
      </w:r>
      <w:r w:rsidR="006B1785" w:rsidRPr="00DC3E8F">
        <w:rPr>
          <w:color w:val="000000"/>
          <w:sz w:val="24"/>
          <w:szCs w:val="24"/>
        </w:rPr>
        <w:t>Enterprise</w:t>
      </w:r>
      <w:r w:rsidRPr="00DC3E8F">
        <w:rPr>
          <w:color w:val="000000"/>
          <w:sz w:val="24"/>
          <w:szCs w:val="24"/>
        </w:rPr>
        <w:t xml:space="preserve"> about any situations related to the presence or potential possibility of violation of anti-corruption legislation;</w:t>
      </w:r>
    </w:p>
    <w:p w14:paraId="0DDF09E7" w14:textId="77777777" w:rsidR="00704A42" w:rsidRPr="006B1785" w:rsidRDefault="00405085" w:rsidP="002C2C18">
      <w:pPr>
        <w:spacing w:after="0"/>
        <w:ind w:firstLine="567"/>
        <w:jc w:val="both"/>
        <w:rPr>
          <w:sz w:val="24"/>
          <w:szCs w:val="24"/>
        </w:rPr>
      </w:pPr>
      <w:bookmarkStart w:id="79" w:name="z99"/>
      <w:bookmarkEnd w:id="78"/>
      <w:r w:rsidRPr="00DC3E8F">
        <w:rPr>
          <w:color w:val="000000"/>
          <w:sz w:val="24"/>
          <w:szCs w:val="24"/>
        </w:rPr>
        <w:t>4) bring to the attention of the authorized body for combating corruption about the cases of preparing, committing or committed corruption offenses that have become known;</w:t>
      </w:r>
    </w:p>
    <w:p w14:paraId="408BA41B" w14:textId="0AEC0D25" w:rsidR="00704A42" w:rsidRPr="006B1785" w:rsidRDefault="00405085" w:rsidP="002C2C18">
      <w:pPr>
        <w:spacing w:after="0"/>
        <w:ind w:firstLine="567"/>
        <w:jc w:val="both"/>
        <w:rPr>
          <w:sz w:val="24"/>
          <w:szCs w:val="24"/>
        </w:rPr>
      </w:pPr>
      <w:bookmarkStart w:id="80" w:name="z100"/>
      <w:bookmarkEnd w:id="79"/>
      <w:r w:rsidRPr="00DC3E8F">
        <w:rPr>
          <w:color w:val="000000"/>
          <w:sz w:val="24"/>
          <w:szCs w:val="24"/>
        </w:rPr>
        <w:t xml:space="preserve">5) does not interfere with the established mode of operation of the </w:t>
      </w:r>
      <w:r w:rsidR="006B1785" w:rsidRPr="00DC3E8F">
        <w:rPr>
          <w:color w:val="000000"/>
          <w:sz w:val="24"/>
          <w:szCs w:val="24"/>
        </w:rPr>
        <w:t>Enterprise</w:t>
      </w:r>
      <w:r w:rsidRPr="00DC3E8F">
        <w:rPr>
          <w:color w:val="000000"/>
          <w:sz w:val="24"/>
          <w:szCs w:val="24"/>
        </w:rPr>
        <w:t>;</w:t>
      </w:r>
    </w:p>
    <w:p w14:paraId="48237AB2" w14:textId="77777777" w:rsidR="00704A42" w:rsidRPr="006B1785" w:rsidRDefault="00405085" w:rsidP="002C2C18">
      <w:pPr>
        <w:spacing w:after="0"/>
        <w:ind w:firstLine="567"/>
        <w:jc w:val="both"/>
        <w:rPr>
          <w:sz w:val="24"/>
          <w:szCs w:val="24"/>
        </w:rPr>
      </w:pPr>
      <w:bookmarkStart w:id="81" w:name="z101"/>
      <w:bookmarkEnd w:id="80"/>
      <w:r w:rsidRPr="00DC3E8F">
        <w:rPr>
          <w:color w:val="000000"/>
          <w:sz w:val="24"/>
          <w:szCs w:val="24"/>
        </w:rPr>
        <w:t>6) comply with official and professional ethics.</w:t>
      </w:r>
    </w:p>
    <w:p w14:paraId="1426E52B" w14:textId="77777777" w:rsidR="00704A42" w:rsidRPr="006B1785" w:rsidRDefault="00DC3E8F" w:rsidP="002C2C18">
      <w:pPr>
        <w:spacing w:after="0"/>
        <w:ind w:firstLine="567"/>
        <w:jc w:val="both"/>
        <w:rPr>
          <w:sz w:val="24"/>
          <w:szCs w:val="24"/>
        </w:rPr>
      </w:pPr>
      <w:bookmarkStart w:id="82" w:name="z102"/>
      <w:bookmarkEnd w:id="81"/>
      <w:r w:rsidRPr="00DC3E8F">
        <w:rPr>
          <w:color w:val="000000"/>
          <w:sz w:val="24"/>
          <w:szCs w:val="24"/>
        </w:rPr>
        <w:lastRenderedPageBreak/>
        <w:t>22. Employees of the anti-corruption compliance service (compliance officer) shall not:</w:t>
      </w:r>
    </w:p>
    <w:p w14:paraId="333268AE" w14:textId="77777777" w:rsidR="00704A42" w:rsidRPr="006B1785" w:rsidRDefault="00405085" w:rsidP="002C2C18">
      <w:pPr>
        <w:spacing w:after="0"/>
        <w:ind w:firstLine="567"/>
        <w:jc w:val="both"/>
        <w:rPr>
          <w:sz w:val="24"/>
          <w:szCs w:val="24"/>
        </w:rPr>
      </w:pPr>
      <w:bookmarkStart w:id="83" w:name="z103"/>
      <w:bookmarkEnd w:id="82"/>
      <w:r w:rsidRPr="00DC3E8F">
        <w:rPr>
          <w:color w:val="000000"/>
          <w:sz w:val="24"/>
          <w:szCs w:val="24"/>
        </w:rPr>
        <w:t>1) participate in inspections of the processes in which they participated during the previous three years;</w:t>
      </w:r>
    </w:p>
    <w:p w14:paraId="2FE6AEAF" w14:textId="77777777" w:rsidR="00704A42" w:rsidRPr="006B1785" w:rsidRDefault="00405085" w:rsidP="002C2C18">
      <w:pPr>
        <w:spacing w:after="0"/>
        <w:ind w:firstLine="567"/>
        <w:jc w:val="both"/>
        <w:rPr>
          <w:sz w:val="24"/>
          <w:szCs w:val="24"/>
        </w:rPr>
      </w:pPr>
      <w:bookmarkStart w:id="84" w:name="z104"/>
      <w:bookmarkEnd w:id="83"/>
      <w:r w:rsidRPr="00DC3E8F">
        <w:rPr>
          <w:color w:val="000000"/>
          <w:sz w:val="24"/>
          <w:szCs w:val="24"/>
        </w:rPr>
        <w:t>2) engage in activities that could prejudice the impartiality of the inspection or be perceived as causing such damage;</w:t>
      </w:r>
    </w:p>
    <w:p w14:paraId="3FC83063" w14:textId="77777777" w:rsidR="00704A42" w:rsidRPr="006B1785" w:rsidRDefault="00405085" w:rsidP="002C2C18">
      <w:pPr>
        <w:spacing w:after="0"/>
        <w:ind w:firstLine="567"/>
        <w:jc w:val="both"/>
        <w:rPr>
          <w:sz w:val="24"/>
          <w:szCs w:val="24"/>
        </w:rPr>
      </w:pPr>
      <w:bookmarkStart w:id="85" w:name="z105"/>
      <w:bookmarkEnd w:id="84"/>
      <w:r w:rsidRPr="00DC3E8F">
        <w:rPr>
          <w:color w:val="000000"/>
          <w:sz w:val="24"/>
          <w:szCs w:val="24"/>
        </w:rPr>
        <w:t>3) use confidential information for personal interests;</w:t>
      </w:r>
    </w:p>
    <w:p w14:paraId="7DF5245F" w14:textId="77777777" w:rsidR="00704A42" w:rsidRPr="006B1785" w:rsidRDefault="00405085" w:rsidP="002C2C18">
      <w:pPr>
        <w:spacing w:after="0"/>
        <w:ind w:firstLine="567"/>
        <w:jc w:val="both"/>
        <w:rPr>
          <w:sz w:val="24"/>
          <w:szCs w:val="24"/>
        </w:rPr>
      </w:pPr>
      <w:bookmarkStart w:id="86" w:name="z106"/>
      <w:bookmarkEnd w:id="85"/>
      <w:r w:rsidRPr="00DC3E8F">
        <w:rPr>
          <w:color w:val="000000"/>
          <w:sz w:val="24"/>
          <w:szCs w:val="24"/>
        </w:rPr>
        <w:t>4) violate the norms of business ethics;</w:t>
      </w:r>
    </w:p>
    <w:p w14:paraId="40814B9F" w14:textId="77777777" w:rsidR="00704A42" w:rsidRPr="006B1785" w:rsidRDefault="00405085" w:rsidP="002C2C18">
      <w:pPr>
        <w:spacing w:after="0"/>
        <w:ind w:firstLine="567"/>
        <w:jc w:val="both"/>
        <w:rPr>
          <w:sz w:val="24"/>
          <w:szCs w:val="24"/>
        </w:rPr>
      </w:pPr>
      <w:bookmarkStart w:id="87" w:name="z107"/>
      <w:bookmarkEnd w:id="86"/>
      <w:r w:rsidRPr="00DC3E8F">
        <w:rPr>
          <w:color w:val="000000"/>
          <w:sz w:val="24"/>
          <w:szCs w:val="24"/>
        </w:rPr>
        <w:t>5) accept gifts and use services, as a result of which the independence, objectivity and impartiality of the anti-corruption compliance service (compliance officer) may be damaged or which may be perceived as causing such damage;</w:t>
      </w:r>
    </w:p>
    <w:p w14:paraId="3B3ED706" w14:textId="77777777" w:rsidR="00704A42" w:rsidRPr="006B1785" w:rsidRDefault="00405085" w:rsidP="002C2C18">
      <w:pPr>
        <w:spacing w:after="0"/>
        <w:ind w:firstLine="567"/>
        <w:jc w:val="both"/>
        <w:rPr>
          <w:sz w:val="24"/>
          <w:szCs w:val="24"/>
        </w:rPr>
      </w:pPr>
      <w:bookmarkStart w:id="88" w:name="z108"/>
      <w:bookmarkEnd w:id="87"/>
      <w:r w:rsidRPr="00DC3E8F">
        <w:rPr>
          <w:color w:val="000000"/>
          <w:sz w:val="24"/>
          <w:szCs w:val="24"/>
        </w:rPr>
        <w:t>6) take part in inspections, internal investigations and other activities that may lead to a conflict of interest.</w:t>
      </w:r>
    </w:p>
    <w:p w14:paraId="74CBC6DC" w14:textId="3897411B" w:rsidR="00704A42" w:rsidRPr="006B1785" w:rsidRDefault="00DC3E8F" w:rsidP="002C2C18">
      <w:pPr>
        <w:spacing w:after="0"/>
        <w:ind w:firstLine="567"/>
        <w:jc w:val="both"/>
        <w:rPr>
          <w:sz w:val="24"/>
          <w:szCs w:val="24"/>
        </w:rPr>
      </w:pPr>
      <w:bookmarkStart w:id="89" w:name="z109"/>
      <w:bookmarkEnd w:id="88"/>
      <w:r w:rsidRPr="00DC3E8F">
        <w:rPr>
          <w:color w:val="000000"/>
          <w:sz w:val="24"/>
          <w:szCs w:val="24"/>
        </w:rPr>
        <w:t xml:space="preserve">23. The management of the </w:t>
      </w:r>
      <w:r w:rsidR="006B1785" w:rsidRPr="00DC3E8F">
        <w:rPr>
          <w:color w:val="000000"/>
          <w:sz w:val="24"/>
          <w:szCs w:val="24"/>
        </w:rPr>
        <w:t>Enterprise</w:t>
      </w:r>
      <w:r w:rsidRPr="00DC3E8F">
        <w:rPr>
          <w:color w:val="000000"/>
          <w:sz w:val="24"/>
          <w:szCs w:val="24"/>
        </w:rPr>
        <w:t xml:space="preserve"> shall:</w:t>
      </w:r>
    </w:p>
    <w:p w14:paraId="4898E347" w14:textId="77777777" w:rsidR="00704A42" w:rsidRPr="006B1785" w:rsidRDefault="00405085" w:rsidP="002C2C18">
      <w:pPr>
        <w:spacing w:after="0"/>
        <w:ind w:firstLine="567"/>
        <w:jc w:val="both"/>
        <w:rPr>
          <w:sz w:val="24"/>
          <w:szCs w:val="24"/>
        </w:rPr>
      </w:pPr>
      <w:bookmarkStart w:id="90" w:name="z110"/>
      <w:bookmarkEnd w:id="89"/>
      <w:r w:rsidRPr="00DC3E8F">
        <w:rPr>
          <w:color w:val="000000"/>
          <w:sz w:val="24"/>
          <w:szCs w:val="24"/>
        </w:rPr>
        <w:t>1) contribute to the creation of an effective environment for the activities of the anti-corruption compliance service (compliance officer), assist in the implementation of its goals, objectives, functions and responsibilities, in the exercise of rights;</w:t>
      </w:r>
    </w:p>
    <w:p w14:paraId="2C53F04A" w14:textId="77777777" w:rsidR="00704A42" w:rsidRPr="006B1785" w:rsidRDefault="00405085" w:rsidP="002C2C18">
      <w:pPr>
        <w:spacing w:after="0"/>
        <w:ind w:firstLine="567"/>
        <w:jc w:val="both"/>
        <w:rPr>
          <w:sz w:val="24"/>
          <w:szCs w:val="24"/>
        </w:rPr>
      </w:pPr>
      <w:bookmarkStart w:id="91" w:name="z111"/>
      <w:bookmarkEnd w:id="90"/>
      <w:r w:rsidRPr="00DC3E8F">
        <w:rPr>
          <w:color w:val="000000"/>
          <w:sz w:val="24"/>
          <w:szCs w:val="24"/>
        </w:rPr>
        <w:t>2) carry out administrative (organizational and technical) support for the activities of the anti-corruption compliance service (compliance officer), including providing the necessary opportunities, assets and resources for its activities, including information systems and applications (access to the necessary databases) and other goods, works, services;</w:t>
      </w:r>
    </w:p>
    <w:p w14:paraId="2B360407" w14:textId="77777777" w:rsidR="00704A42" w:rsidRPr="006B1785" w:rsidRDefault="00405085" w:rsidP="002C2C18">
      <w:pPr>
        <w:spacing w:after="0"/>
        <w:ind w:firstLine="567"/>
        <w:jc w:val="both"/>
        <w:rPr>
          <w:sz w:val="24"/>
          <w:szCs w:val="24"/>
        </w:rPr>
      </w:pPr>
      <w:bookmarkStart w:id="92" w:name="z112"/>
      <w:bookmarkEnd w:id="91"/>
      <w:r w:rsidRPr="00DC3E8F">
        <w:rPr>
          <w:color w:val="000000"/>
          <w:sz w:val="24"/>
          <w:szCs w:val="24"/>
        </w:rPr>
        <w:t>3) provide the head (compliance officer) and employees of the anti-corruption compliance service with training and certification opportunities on the activities of the anti-corruption compliance service, social and communication skills and competencies.</w:t>
      </w:r>
    </w:p>
    <w:p w14:paraId="52453C69" w14:textId="3FF24151" w:rsidR="00704A42" w:rsidRPr="006B1785" w:rsidRDefault="00DC3E8F" w:rsidP="002C2C18">
      <w:pPr>
        <w:spacing w:after="0"/>
        <w:ind w:firstLine="567"/>
        <w:jc w:val="both"/>
        <w:rPr>
          <w:sz w:val="24"/>
          <w:szCs w:val="24"/>
        </w:rPr>
      </w:pPr>
      <w:bookmarkStart w:id="93" w:name="z113"/>
      <w:bookmarkEnd w:id="92"/>
      <w:r w:rsidRPr="00DC3E8F">
        <w:rPr>
          <w:color w:val="000000"/>
          <w:sz w:val="24"/>
          <w:szCs w:val="24"/>
        </w:rPr>
        <w:t xml:space="preserve">24. The interaction of the anti-corruption compliance service (compliance officer) with the structural divisions of the </w:t>
      </w:r>
      <w:r w:rsidR="006B1785" w:rsidRPr="00DC3E8F">
        <w:rPr>
          <w:color w:val="000000"/>
          <w:sz w:val="24"/>
          <w:szCs w:val="24"/>
        </w:rPr>
        <w:t>Enterprise</w:t>
      </w:r>
      <w:r w:rsidRPr="00DC3E8F">
        <w:rPr>
          <w:color w:val="000000"/>
          <w:sz w:val="24"/>
          <w:szCs w:val="24"/>
        </w:rPr>
        <w:t xml:space="preserve"> shall be based on mutual courtesy and correctness in work.</w:t>
      </w:r>
    </w:p>
    <w:p w14:paraId="452B6701" w14:textId="2B1471D1" w:rsidR="00704A42" w:rsidRPr="006B1785" w:rsidRDefault="00DC3E8F" w:rsidP="002C2C18">
      <w:pPr>
        <w:spacing w:after="0"/>
        <w:ind w:firstLine="567"/>
        <w:jc w:val="both"/>
        <w:rPr>
          <w:sz w:val="24"/>
          <w:szCs w:val="24"/>
        </w:rPr>
      </w:pPr>
      <w:bookmarkStart w:id="94" w:name="z114"/>
      <w:bookmarkEnd w:id="93"/>
      <w:r w:rsidRPr="00DC3E8F">
        <w:rPr>
          <w:color w:val="000000"/>
          <w:sz w:val="24"/>
          <w:szCs w:val="24"/>
        </w:rPr>
        <w:t xml:space="preserve">25. Employees of the structural divisions of the </w:t>
      </w:r>
      <w:r w:rsidR="006B1785" w:rsidRPr="00DC3E8F">
        <w:rPr>
          <w:color w:val="000000"/>
          <w:sz w:val="24"/>
          <w:szCs w:val="24"/>
        </w:rPr>
        <w:t>Enterprise</w:t>
      </w:r>
      <w:r w:rsidRPr="00DC3E8F">
        <w:rPr>
          <w:color w:val="000000"/>
          <w:sz w:val="24"/>
          <w:szCs w:val="24"/>
        </w:rPr>
        <w:t xml:space="preserve"> shall assist the anti-corruption compliance service (compliance officer) by:</w:t>
      </w:r>
    </w:p>
    <w:p w14:paraId="2D1B698E" w14:textId="77777777" w:rsidR="00704A42" w:rsidRPr="006B1785" w:rsidRDefault="00405085" w:rsidP="002C2C18">
      <w:pPr>
        <w:spacing w:after="0"/>
        <w:ind w:firstLine="567"/>
        <w:jc w:val="both"/>
        <w:rPr>
          <w:sz w:val="24"/>
          <w:szCs w:val="24"/>
        </w:rPr>
      </w:pPr>
      <w:bookmarkStart w:id="95" w:name="z115"/>
      <w:bookmarkEnd w:id="94"/>
      <w:r w:rsidRPr="00DC3E8F">
        <w:rPr>
          <w:color w:val="000000"/>
          <w:sz w:val="24"/>
          <w:szCs w:val="24"/>
        </w:rPr>
        <w:t>1) provision of documents and information necessary for the implementation of the tasks and functions of the anti-corruption compliance service (complanation officer), taking into account the features established by subparagraph 1) of paragraph 14 of the Model Regulations;</w:t>
      </w:r>
    </w:p>
    <w:p w14:paraId="0FAD3E69" w14:textId="77777777" w:rsidR="00704A42" w:rsidRPr="006B1785" w:rsidRDefault="00405085" w:rsidP="002C2C18">
      <w:pPr>
        <w:spacing w:after="0"/>
        <w:ind w:firstLine="567"/>
        <w:jc w:val="both"/>
        <w:rPr>
          <w:sz w:val="24"/>
          <w:szCs w:val="24"/>
        </w:rPr>
      </w:pPr>
      <w:bookmarkStart w:id="96" w:name="z116"/>
      <w:bookmarkEnd w:id="95"/>
      <w:r w:rsidRPr="00DC3E8F">
        <w:rPr>
          <w:color w:val="000000"/>
          <w:sz w:val="24"/>
          <w:szCs w:val="24"/>
        </w:rPr>
        <w:t>2) objective discussion of the identified risks and violations;</w:t>
      </w:r>
    </w:p>
    <w:p w14:paraId="0440031D" w14:textId="77777777" w:rsidR="00704A42" w:rsidRPr="006B1785" w:rsidRDefault="00405085" w:rsidP="002C2C18">
      <w:pPr>
        <w:spacing w:after="0"/>
        <w:ind w:firstLine="567"/>
        <w:jc w:val="both"/>
        <w:rPr>
          <w:color w:val="000000"/>
          <w:sz w:val="24"/>
          <w:szCs w:val="24"/>
        </w:rPr>
      </w:pPr>
      <w:bookmarkStart w:id="97" w:name="z117"/>
      <w:bookmarkEnd w:id="96"/>
      <w:r w:rsidRPr="00DC3E8F">
        <w:rPr>
          <w:color w:val="000000"/>
          <w:sz w:val="24"/>
          <w:szCs w:val="24"/>
        </w:rPr>
        <w:t>3) joint solution of emerging issues and problems.</w:t>
      </w:r>
    </w:p>
    <w:p w14:paraId="26C40F28" w14:textId="77777777" w:rsidR="00DC3E8F" w:rsidRPr="006B1785" w:rsidRDefault="00DC3E8F" w:rsidP="002C2C18">
      <w:pPr>
        <w:spacing w:after="0"/>
        <w:ind w:firstLine="567"/>
        <w:jc w:val="both"/>
        <w:rPr>
          <w:sz w:val="24"/>
          <w:szCs w:val="24"/>
        </w:rPr>
      </w:pPr>
    </w:p>
    <w:p w14:paraId="4A863E08" w14:textId="77777777" w:rsidR="00704A42" w:rsidRPr="006B1785" w:rsidRDefault="00405085" w:rsidP="002C2C18">
      <w:pPr>
        <w:spacing w:after="0"/>
        <w:ind w:firstLine="567"/>
        <w:rPr>
          <w:sz w:val="24"/>
          <w:szCs w:val="24"/>
        </w:rPr>
      </w:pPr>
      <w:bookmarkStart w:id="98" w:name="z118"/>
      <w:bookmarkEnd w:id="97"/>
      <w:r w:rsidRPr="00DC3E8F">
        <w:rPr>
          <w:b/>
          <w:color w:val="000000"/>
          <w:sz w:val="24"/>
          <w:szCs w:val="24"/>
        </w:rPr>
        <w:t>3. Reporting of anti-corruption compliance services</w:t>
      </w:r>
    </w:p>
    <w:p w14:paraId="1B06A435" w14:textId="0C829836" w:rsidR="00704A42" w:rsidRPr="006B1785" w:rsidRDefault="00DC3E8F" w:rsidP="002C2C18">
      <w:pPr>
        <w:spacing w:after="0"/>
        <w:ind w:firstLine="567"/>
        <w:jc w:val="both"/>
        <w:rPr>
          <w:sz w:val="24"/>
          <w:szCs w:val="24"/>
        </w:rPr>
      </w:pPr>
      <w:bookmarkStart w:id="99" w:name="z119"/>
      <w:bookmarkEnd w:id="98"/>
      <w:r w:rsidRPr="00DC3E8F">
        <w:rPr>
          <w:color w:val="000000"/>
          <w:sz w:val="24"/>
          <w:szCs w:val="24"/>
        </w:rPr>
        <w:t xml:space="preserve">26. The anti-corruption compliance service (compliance officer) shall quarterly send information on the anti-corruption measures taken in the </w:t>
      </w:r>
      <w:r w:rsidR="006B1785" w:rsidRPr="00DC3E8F">
        <w:rPr>
          <w:color w:val="000000"/>
          <w:sz w:val="24"/>
          <w:szCs w:val="24"/>
        </w:rPr>
        <w:t>Enterprise</w:t>
      </w:r>
      <w:r w:rsidRPr="00DC3E8F">
        <w:rPr>
          <w:color w:val="000000"/>
          <w:sz w:val="24"/>
          <w:szCs w:val="24"/>
        </w:rPr>
        <w:t xml:space="preserve"> to the authorized anti-corruption body.</w:t>
      </w:r>
    </w:p>
    <w:p w14:paraId="68D63CEC" w14:textId="2F3B301C" w:rsidR="00704A42" w:rsidRPr="006B1785" w:rsidRDefault="00405085" w:rsidP="002C2C18">
      <w:pPr>
        <w:spacing w:after="0"/>
        <w:ind w:firstLine="567"/>
        <w:jc w:val="both"/>
        <w:rPr>
          <w:sz w:val="24"/>
          <w:szCs w:val="24"/>
        </w:rPr>
      </w:pPr>
      <w:bookmarkStart w:id="100" w:name="z120"/>
      <w:bookmarkEnd w:id="99"/>
      <w:r w:rsidRPr="00DC3E8F">
        <w:rPr>
          <w:color w:val="000000"/>
          <w:sz w:val="24"/>
          <w:szCs w:val="24"/>
        </w:rPr>
        <w:t xml:space="preserve">At the request of the authorized anti-corruption body, additional information is sent on the anti-corruption measures taken in the </w:t>
      </w:r>
      <w:r w:rsidR="006B1785" w:rsidRPr="00DC3E8F">
        <w:rPr>
          <w:color w:val="000000"/>
          <w:sz w:val="24"/>
          <w:szCs w:val="24"/>
        </w:rPr>
        <w:t>Enterprise</w:t>
      </w:r>
      <w:r w:rsidRPr="00DC3E8F">
        <w:rPr>
          <w:color w:val="000000"/>
          <w:sz w:val="24"/>
          <w:szCs w:val="24"/>
        </w:rPr>
        <w:t>.</w:t>
      </w:r>
    </w:p>
    <w:p w14:paraId="7DEC285C" w14:textId="4DC19414" w:rsidR="00704A42" w:rsidRPr="006B1785" w:rsidRDefault="00DC3E8F" w:rsidP="002C2C18">
      <w:pPr>
        <w:spacing w:after="0"/>
        <w:ind w:firstLine="567"/>
        <w:jc w:val="both"/>
        <w:rPr>
          <w:sz w:val="24"/>
          <w:szCs w:val="24"/>
        </w:rPr>
      </w:pPr>
      <w:bookmarkStart w:id="101" w:name="z121"/>
      <w:bookmarkEnd w:id="100"/>
      <w:r w:rsidRPr="00DC3E8F">
        <w:rPr>
          <w:color w:val="000000"/>
          <w:sz w:val="24"/>
          <w:szCs w:val="24"/>
        </w:rPr>
        <w:t xml:space="preserve">37. The Anti-Corruption Compliance Service (Compliance Officer) shall periodically report to the General Director of the </w:t>
      </w:r>
      <w:r w:rsidR="006B1785" w:rsidRPr="00DC3E8F">
        <w:rPr>
          <w:color w:val="000000"/>
          <w:sz w:val="24"/>
          <w:szCs w:val="24"/>
        </w:rPr>
        <w:t>Enterprise</w:t>
      </w:r>
      <w:r w:rsidRPr="00DC3E8F">
        <w:rPr>
          <w:color w:val="000000"/>
          <w:sz w:val="24"/>
          <w:szCs w:val="24"/>
        </w:rPr>
        <w:t>.</w:t>
      </w:r>
    </w:p>
    <w:p w14:paraId="67D55093" w14:textId="619DBE85" w:rsidR="00704A42" w:rsidRPr="006B1785" w:rsidRDefault="00F0681C" w:rsidP="002C2C18">
      <w:pPr>
        <w:spacing w:after="0"/>
        <w:ind w:firstLine="567"/>
        <w:jc w:val="both"/>
        <w:rPr>
          <w:sz w:val="24"/>
          <w:szCs w:val="24"/>
        </w:rPr>
      </w:pPr>
      <w:bookmarkStart w:id="102" w:name="z122"/>
      <w:bookmarkEnd w:id="101"/>
      <w:r>
        <w:rPr>
          <w:color w:val="000000"/>
          <w:sz w:val="24"/>
          <w:szCs w:val="24"/>
        </w:rPr>
        <w:t xml:space="preserve">In the event of possible corruption offenses on the part of the General Director of the </w:t>
      </w:r>
      <w:r w:rsidR="006B1785">
        <w:rPr>
          <w:color w:val="000000"/>
          <w:sz w:val="24"/>
          <w:szCs w:val="24"/>
        </w:rPr>
        <w:t>Enterprise</w:t>
      </w:r>
      <w:r>
        <w:rPr>
          <w:color w:val="000000"/>
          <w:sz w:val="24"/>
          <w:szCs w:val="24"/>
        </w:rPr>
        <w:t>, the anti-corruption compliance service (compliance officer) applies to the authorized state bodies in accordance with paragraph 1 of Article 24 of the Law.</w:t>
      </w:r>
    </w:p>
    <w:bookmarkEnd w:id="102"/>
    <w:p w14:paraId="401E0059" w14:textId="77777777" w:rsidR="006B1785" w:rsidRPr="00F31ACD" w:rsidRDefault="006B1785" w:rsidP="006B1785">
      <w:pPr>
        <w:spacing w:after="0"/>
        <w:jc w:val="right"/>
        <w:rPr>
          <w:sz w:val="24"/>
          <w:szCs w:val="24"/>
        </w:rPr>
      </w:pPr>
      <w:r w:rsidRPr="00F31ACD">
        <w:rPr>
          <w:sz w:val="24"/>
          <w:szCs w:val="24"/>
        </w:rPr>
        <w:lastRenderedPageBreak/>
        <w:t>DP-</w:t>
      </w:r>
      <w:r>
        <w:rPr>
          <w:sz w:val="24"/>
          <w:szCs w:val="24"/>
        </w:rPr>
        <w:t>QMS</w:t>
      </w:r>
      <w:r w:rsidRPr="00F31ACD">
        <w:rPr>
          <w:sz w:val="24"/>
          <w:szCs w:val="24"/>
        </w:rPr>
        <w:t>-</w:t>
      </w:r>
      <w:r>
        <w:rPr>
          <w:sz w:val="24"/>
          <w:szCs w:val="24"/>
        </w:rPr>
        <w:t>RIBSP</w:t>
      </w:r>
      <w:r w:rsidRPr="00F31ACD">
        <w:rPr>
          <w:sz w:val="24"/>
          <w:szCs w:val="24"/>
        </w:rPr>
        <w:t>-1.0-2022/third edition/</w:t>
      </w:r>
    </w:p>
    <w:p w14:paraId="5A002142" w14:textId="77777777" w:rsidR="006B1785" w:rsidRPr="00F0681C" w:rsidRDefault="006B1785" w:rsidP="006B1785">
      <w:pPr>
        <w:spacing w:after="0"/>
        <w:jc w:val="right"/>
        <w:rPr>
          <w:sz w:val="24"/>
          <w:szCs w:val="24"/>
        </w:rPr>
      </w:pPr>
      <w:r w:rsidRPr="00F0681C">
        <w:rPr>
          <w:sz w:val="24"/>
          <w:szCs w:val="24"/>
        </w:rPr>
        <w:t>Appendix E</w:t>
      </w:r>
    </w:p>
    <w:p w14:paraId="5208D364" w14:textId="77777777" w:rsidR="006B1785" w:rsidRPr="00F0681C" w:rsidRDefault="006B1785" w:rsidP="006B1785">
      <w:pPr>
        <w:spacing w:after="0"/>
        <w:jc w:val="center"/>
        <w:rPr>
          <w:b/>
          <w:sz w:val="24"/>
          <w:szCs w:val="24"/>
          <w:lang w:val="kk-KZ"/>
        </w:rPr>
      </w:pPr>
    </w:p>
    <w:p w14:paraId="37A28B2E" w14:textId="77777777" w:rsidR="006B1785" w:rsidRPr="00F0681C" w:rsidRDefault="006B1785" w:rsidP="006B1785">
      <w:pPr>
        <w:spacing w:after="0"/>
        <w:jc w:val="center"/>
        <w:rPr>
          <w:b/>
          <w:sz w:val="24"/>
          <w:szCs w:val="24"/>
          <w:lang w:val="kk-KZ"/>
        </w:rPr>
      </w:pPr>
      <w:r w:rsidRPr="00F0681C">
        <w:rPr>
          <w:b/>
          <w:sz w:val="24"/>
          <w:szCs w:val="24"/>
        </w:rPr>
        <w:t>CHANGE REGISTRATION SHEET</w:t>
      </w:r>
    </w:p>
    <w:p w14:paraId="71C2341B" w14:textId="77777777" w:rsidR="006B1785" w:rsidRPr="00F0681C" w:rsidRDefault="006B1785" w:rsidP="006B1785">
      <w:pPr>
        <w:spacing w:after="0"/>
        <w:jc w:val="center"/>
        <w:rPr>
          <w:b/>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18"/>
        <w:gridCol w:w="1417"/>
        <w:gridCol w:w="425"/>
        <w:gridCol w:w="426"/>
        <w:gridCol w:w="567"/>
        <w:gridCol w:w="567"/>
        <w:gridCol w:w="425"/>
        <w:gridCol w:w="567"/>
        <w:gridCol w:w="850"/>
        <w:gridCol w:w="1134"/>
      </w:tblGrid>
      <w:tr w:rsidR="006B1785" w:rsidRPr="0099462A" w14:paraId="67571234" w14:textId="77777777" w:rsidTr="00A60D24">
        <w:trPr>
          <w:cantSplit/>
          <w:trHeight w:val="822"/>
        </w:trPr>
        <w:tc>
          <w:tcPr>
            <w:tcW w:w="534" w:type="dxa"/>
            <w:vMerge w:val="restart"/>
          </w:tcPr>
          <w:p w14:paraId="4255EC31" w14:textId="77777777" w:rsidR="006B1785" w:rsidRPr="00F0681C" w:rsidRDefault="006B1785" w:rsidP="006B1785">
            <w:pPr>
              <w:spacing w:after="0"/>
              <w:jc w:val="center"/>
              <w:rPr>
                <w:b/>
                <w:sz w:val="24"/>
                <w:szCs w:val="24"/>
              </w:rPr>
            </w:pPr>
            <w:r w:rsidRPr="00F0681C">
              <w:rPr>
                <w:b/>
                <w:sz w:val="24"/>
                <w:szCs w:val="24"/>
              </w:rPr>
              <w:t>№</w:t>
            </w:r>
          </w:p>
          <w:p w14:paraId="7552DB5B" w14:textId="77777777" w:rsidR="006B1785" w:rsidRPr="00F0681C" w:rsidRDefault="006B1785" w:rsidP="006B1785">
            <w:pPr>
              <w:spacing w:after="0"/>
              <w:jc w:val="center"/>
              <w:rPr>
                <w:b/>
                <w:sz w:val="24"/>
                <w:szCs w:val="24"/>
              </w:rPr>
            </w:pPr>
            <w:r w:rsidRPr="00F0681C">
              <w:rPr>
                <w:b/>
                <w:sz w:val="24"/>
                <w:szCs w:val="24"/>
              </w:rPr>
              <w:t>p / n</w:t>
            </w:r>
          </w:p>
        </w:tc>
        <w:tc>
          <w:tcPr>
            <w:tcW w:w="2835" w:type="dxa"/>
            <w:gridSpan w:val="2"/>
          </w:tcPr>
          <w:p w14:paraId="06B61DCF" w14:textId="77777777" w:rsidR="006B1785" w:rsidRPr="00F0681C" w:rsidRDefault="006B1785" w:rsidP="006B1785">
            <w:pPr>
              <w:spacing w:after="0"/>
              <w:jc w:val="center"/>
              <w:rPr>
                <w:b/>
                <w:sz w:val="24"/>
                <w:szCs w:val="24"/>
              </w:rPr>
            </w:pPr>
            <w:r w:rsidRPr="00F0681C">
              <w:rPr>
                <w:b/>
                <w:sz w:val="24"/>
                <w:szCs w:val="24"/>
              </w:rPr>
              <w:t>Decision to amend</w:t>
            </w:r>
          </w:p>
        </w:tc>
        <w:tc>
          <w:tcPr>
            <w:tcW w:w="1417" w:type="dxa"/>
            <w:vMerge w:val="restart"/>
          </w:tcPr>
          <w:p w14:paraId="13A24978" w14:textId="77777777" w:rsidR="006B1785" w:rsidRPr="00F0681C" w:rsidRDefault="006B1785" w:rsidP="006B1785">
            <w:pPr>
              <w:spacing w:after="0"/>
              <w:jc w:val="center"/>
              <w:rPr>
                <w:b/>
                <w:sz w:val="24"/>
                <w:szCs w:val="24"/>
                <w:lang w:val="kk-KZ"/>
              </w:rPr>
            </w:pPr>
            <w:r w:rsidRPr="00F31ACD">
              <w:rPr>
                <w:b/>
                <w:sz w:val="24"/>
                <w:szCs w:val="24"/>
              </w:rPr>
              <w:t>No. of the section, subsection, paragraph to which the changes apply</w:t>
            </w:r>
          </w:p>
        </w:tc>
        <w:tc>
          <w:tcPr>
            <w:tcW w:w="1418" w:type="dxa"/>
            <w:gridSpan w:val="3"/>
          </w:tcPr>
          <w:p w14:paraId="53E94E12" w14:textId="77777777" w:rsidR="006B1785" w:rsidRPr="00F0681C" w:rsidRDefault="006B1785" w:rsidP="006B1785">
            <w:pPr>
              <w:spacing w:after="0"/>
              <w:jc w:val="center"/>
              <w:rPr>
                <w:b/>
                <w:sz w:val="24"/>
                <w:szCs w:val="24"/>
              </w:rPr>
            </w:pPr>
            <w:r w:rsidRPr="00F0681C">
              <w:rPr>
                <w:b/>
                <w:sz w:val="24"/>
                <w:szCs w:val="24"/>
              </w:rPr>
              <w:t>Sheet numbers</w:t>
            </w:r>
          </w:p>
        </w:tc>
        <w:tc>
          <w:tcPr>
            <w:tcW w:w="567" w:type="dxa"/>
            <w:vMerge w:val="restart"/>
            <w:textDirection w:val="btLr"/>
            <w:vAlign w:val="center"/>
          </w:tcPr>
          <w:p w14:paraId="3864DB56" w14:textId="77777777" w:rsidR="006B1785" w:rsidRPr="00F0681C" w:rsidRDefault="006B1785" w:rsidP="006B1785">
            <w:pPr>
              <w:spacing w:after="0"/>
              <w:jc w:val="center"/>
              <w:rPr>
                <w:b/>
                <w:sz w:val="24"/>
                <w:szCs w:val="24"/>
              </w:rPr>
            </w:pPr>
            <w:r w:rsidRPr="00F0681C">
              <w:rPr>
                <w:b/>
                <w:sz w:val="24"/>
                <w:szCs w:val="24"/>
              </w:rPr>
              <w:t>Total sheets</w:t>
            </w:r>
          </w:p>
        </w:tc>
        <w:tc>
          <w:tcPr>
            <w:tcW w:w="425" w:type="dxa"/>
            <w:vMerge w:val="restart"/>
            <w:textDirection w:val="btLr"/>
          </w:tcPr>
          <w:p w14:paraId="103F4112" w14:textId="77777777" w:rsidR="006B1785" w:rsidRPr="00F0681C" w:rsidRDefault="006B1785" w:rsidP="006B1785">
            <w:pPr>
              <w:spacing w:after="0"/>
              <w:jc w:val="center"/>
              <w:rPr>
                <w:b/>
                <w:sz w:val="24"/>
                <w:szCs w:val="24"/>
                <w:lang w:val="kk-KZ"/>
              </w:rPr>
            </w:pPr>
            <w:r w:rsidRPr="00F0681C">
              <w:rPr>
                <w:b/>
                <w:sz w:val="24"/>
                <w:szCs w:val="24"/>
              </w:rPr>
              <w:t>Page Number</w:t>
            </w:r>
          </w:p>
        </w:tc>
        <w:tc>
          <w:tcPr>
            <w:tcW w:w="567" w:type="dxa"/>
            <w:vMerge w:val="restart"/>
            <w:textDirection w:val="btLr"/>
          </w:tcPr>
          <w:p w14:paraId="65B0064F" w14:textId="77777777" w:rsidR="006B1785" w:rsidRPr="00F0681C" w:rsidRDefault="006B1785" w:rsidP="006B1785">
            <w:pPr>
              <w:spacing w:after="0"/>
              <w:jc w:val="center"/>
              <w:rPr>
                <w:b/>
                <w:sz w:val="24"/>
                <w:szCs w:val="24"/>
              </w:rPr>
            </w:pPr>
            <w:r w:rsidRPr="00F0681C">
              <w:rPr>
                <w:b/>
                <w:sz w:val="24"/>
                <w:szCs w:val="24"/>
              </w:rPr>
              <w:t xml:space="preserve">Date of modification </w:t>
            </w:r>
          </w:p>
        </w:tc>
        <w:tc>
          <w:tcPr>
            <w:tcW w:w="1984" w:type="dxa"/>
            <w:gridSpan w:val="2"/>
          </w:tcPr>
          <w:p w14:paraId="2CEEFC70" w14:textId="77777777" w:rsidR="006B1785" w:rsidRPr="00F31ACD" w:rsidRDefault="006B1785" w:rsidP="006B1785">
            <w:pPr>
              <w:spacing w:after="0"/>
              <w:jc w:val="center"/>
              <w:rPr>
                <w:b/>
                <w:sz w:val="24"/>
                <w:szCs w:val="24"/>
              </w:rPr>
            </w:pPr>
            <w:r w:rsidRPr="00F31ACD">
              <w:rPr>
                <w:b/>
                <w:sz w:val="24"/>
                <w:szCs w:val="24"/>
              </w:rPr>
              <w:t>The person making the changes</w:t>
            </w:r>
          </w:p>
        </w:tc>
      </w:tr>
      <w:tr w:rsidR="006B1785" w:rsidRPr="00F0681C" w14:paraId="1D5F1B0A" w14:textId="77777777" w:rsidTr="00A60D24">
        <w:trPr>
          <w:cantSplit/>
          <w:trHeight w:val="1884"/>
        </w:trPr>
        <w:tc>
          <w:tcPr>
            <w:tcW w:w="534" w:type="dxa"/>
            <w:vMerge/>
          </w:tcPr>
          <w:p w14:paraId="1262339A" w14:textId="77777777" w:rsidR="006B1785" w:rsidRPr="00F31ACD" w:rsidRDefault="006B1785" w:rsidP="006B1785">
            <w:pPr>
              <w:spacing w:after="0"/>
              <w:jc w:val="center"/>
              <w:rPr>
                <w:b/>
                <w:sz w:val="24"/>
                <w:szCs w:val="24"/>
              </w:rPr>
            </w:pPr>
          </w:p>
        </w:tc>
        <w:tc>
          <w:tcPr>
            <w:tcW w:w="1417" w:type="dxa"/>
          </w:tcPr>
          <w:p w14:paraId="5C626533" w14:textId="77777777" w:rsidR="006B1785" w:rsidRPr="00F0681C" w:rsidRDefault="006B1785" w:rsidP="006B1785">
            <w:pPr>
              <w:spacing w:after="0"/>
              <w:jc w:val="center"/>
              <w:rPr>
                <w:b/>
                <w:sz w:val="24"/>
                <w:szCs w:val="24"/>
                <w:lang w:val="kk-KZ"/>
              </w:rPr>
            </w:pPr>
            <w:r w:rsidRPr="00F31ACD">
              <w:rPr>
                <w:b/>
                <w:sz w:val="24"/>
                <w:szCs w:val="24"/>
              </w:rPr>
              <w:t>The document on the basis of which the changes are made</w:t>
            </w:r>
          </w:p>
        </w:tc>
        <w:tc>
          <w:tcPr>
            <w:tcW w:w="1418" w:type="dxa"/>
          </w:tcPr>
          <w:p w14:paraId="45D12F97" w14:textId="77777777" w:rsidR="006B1785" w:rsidRPr="00F0681C" w:rsidRDefault="006B1785" w:rsidP="006B1785">
            <w:pPr>
              <w:spacing w:after="0"/>
              <w:jc w:val="center"/>
              <w:rPr>
                <w:b/>
                <w:sz w:val="24"/>
                <w:szCs w:val="24"/>
                <w:lang w:val="kk-KZ"/>
              </w:rPr>
            </w:pPr>
            <w:r w:rsidRPr="00F0681C">
              <w:rPr>
                <w:b/>
                <w:sz w:val="24"/>
                <w:szCs w:val="24"/>
              </w:rPr>
              <w:t xml:space="preserve">Identification </w:t>
            </w:r>
          </w:p>
          <w:p w14:paraId="051B9A70" w14:textId="77777777" w:rsidR="006B1785" w:rsidRPr="00F0681C" w:rsidRDefault="006B1785" w:rsidP="006B1785">
            <w:pPr>
              <w:spacing w:after="0"/>
              <w:jc w:val="center"/>
              <w:rPr>
                <w:b/>
                <w:sz w:val="24"/>
                <w:szCs w:val="24"/>
                <w:lang w:val="kk-KZ"/>
              </w:rPr>
            </w:pPr>
            <w:r w:rsidRPr="00F0681C">
              <w:rPr>
                <w:b/>
                <w:sz w:val="24"/>
                <w:szCs w:val="24"/>
              </w:rPr>
              <w:t>code</w:t>
            </w:r>
          </w:p>
        </w:tc>
        <w:tc>
          <w:tcPr>
            <w:tcW w:w="1417" w:type="dxa"/>
            <w:vMerge/>
          </w:tcPr>
          <w:p w14:paraId="0F00615B" w14:textId="77777777" w:rsidR="006B1785" w:rsidRPr="00F0681C" w:rsidRDefault="006B1785" w:rsidP="006B1785">
            <w:pPr>
              <w:spacing w:after="0"/>
              <w:jc w:val="center"/>
              <w:rPr>
                <w:b/>
                <w:sz w:val="24"/>
                <w:szCs w:val="24"/>
                <w:lang w:val="kk-KZ"/>
              </w:rPr>
            </w:pPr>
          </w:p>
        </w:tc>
        <w:tc>
          <w:tcPr>
            <w:tcW w:w="425" w:type="dxa"/>
            <w:textDirection w:val="btLr"/>
            <w:vAlign w:val="center"/>
          </w:tcPr>
          <w:p w14:paraId="1CA3890C" w14:textId="77777777" w:rsidR="006B1785" w:rsidRPr="00F0681C" w:rsidRDefault="006B1785" w:rsidP="006B1785">
            <w:pPr>
              <w:spacing w:after="0"/>
              <w:jc w:val="center"/>
              <w:rPr>
                <w:b/>
                <w:sz w:val="24"/>
                <w:szCs w:val="24"/>
                <w:lang w:val="kk-KZ"/>
              </w:rPr>
            </w:pPr>
            <w:r w:rsidRPr="00F0681C">
              <w:rPr>
                <w:b/>
                <w:sz w:val="24"/>
                <w:szCs w:val="24"/>
              </w:rPr>
              <w:t>Changed</w:t>
            </w:r>
          </w:p>
          <w:p w14:paraId="48CD528C" w14:textId="77777777" w:rsidR="006B1785" w:rsidRPr="00F0681C" w:rsidRDefault="006B1785" w:rsidP="006B1785">
            <w:pPr>
              <w:spacing w:after="0"/>
              <w:jc w:val="center"/>
              <w:rPr>
                <w:b/>
                <w:sz w:val="24"/>
                <w:szCs w:val="24"/>
                <w:lang w:val="kk-KZ"/>
              </w:rPr>
            </w:pPr>
          </w:p>
        </w:tc>
        <w:tc>
          <w:tcPr>
            <w:tcW w:w="426" w:type="dxa"/>
            <w:textDirection w:val="btLr"/>
          </w:tcPr>
          <w:p w14:paraId="07E49FC0" w14:textId="77777777" w:rsidR="006B1785" w:rsidRPr="00F0681C" w:rsidRDefault="006B1785" w:rsidP="006B1785">
            <w:pPr>
              <w:spacing w:after="0"/>
              <w:jc w:val="center"/>
              <w:rPr>
                <w:b/>
                <w:sz w:val="24"/>
                <w:szCs w:val="24"/>
                <w:lang w:val="kk-KZ"/>
              </w:rPr>
            </w:pPr>
            <w:r w:rsidRPr="00F0681C">
              <w:rPr>
                <w:b/>
                <w:sz w:val="24"/>
                <w:szCs w:val="24"/>
              </w:rPr>
              <w:t>New</w:t>
            </w:r>
          </w:p>
          <w:p w14:paraId="68D148E3" w14:textId="77777777" w:rsidR="006B1785" w:rsidRPr="00F0681C" w:rsidRDefault="006B1785" w:rsidP="006B1785">
            <w:pPr>
              <w:spacing w:after="0"/>
              <w:jc w:val="center"/>
              <w:rPr>
                <w:b/>
                <w:sz w:val="24"/>
                <w:szCs w:val="24"/>
                <w:lang w:val="kk-KZ"/>
              </w:rPr>
            </w:pPr>
          </w:p>
        </w:tc>
        <w:tc>
          <w:tcPr>
            <w:tcW w:w="567" w:type="dxa"/>
            <w:textDirection w:val="btLr"/>
            <w:vAlign w:val="center"/>
          </w:tcPr>
          <w:p w14:paraId="3FE618E3" w14:textId="77777777" w:rsidR="006B1785" w:rsidRPr="00F0681C" w:rsidRDefault="006B1785" w:rsidP="006B1785">
            <w:pPr>
              <w:spacing w:after="0"/>
              <w:jc w:val="center"/>
              <w:rPr>
                <w:b/>
                <w:sz w:val="24"/>
                <w:szCs w:val="24"/>
                <w:lang w:val="kk-KZ"/>
              </w:rPr>
            </w:pPr>
            <w:r w:rsidRPr="00F0681C">
              <w:rPr>
                <w:b/>
                <w:sz w:val="24"/>
                <w:szCs w:val="24"/>
              </w:rPr>
              <w:t>Cancelled</w:t>
            </w:r>
          </w:p>
          <w:p w14:paraId="79558FEF" w14:textId="77777777" w:rsidR="006B1785" w:rsidRPr="00F0681C" w:rsidRDefault="006B1785" w:rsidP="006B1785">
            <w:pPr>
              <w:spacing w:after="0"/>
              <w:jc w:val="center"/>
              <w:rPr>
                <w:b/>
                <w:sz w:val="24"/>
                <w:szCs w:val="24"/>
                <w:lang w:val="kk-KZ"/>
              </w:rPr>
            </w:pPr>
          </w:p>
        </w:tc>
        <w:tc>
          <w:tcPr>
            <w:tcW w:w="567" w:type="dxa"/>
            <w:vMerge/>
          </w:tcPr>
          <w:p w14:paraId="627FAB00" w14:textId="77777777" w:rsidR="006B1785" w:rsidRPr="00F0681C" w:rsidRDefault="006B1785" w:rsidP="006B1785">
            <w:pPr>
              <w:spacing w:after="0"/>
              <w:jc w:val="center"/>
              <w:rPr>
                <w:b/>
                <w:sz w:val="24"/>
                <w:szCs w:val="24"/>
              </w:rPr>
            </w:pPr>
          </w:p>
        </w:tc>
        <w:tc>
          <w:tcPr>
            <w:tcW w:w="425" w:type="dxa"/>
            <w:vMerge/>
          </w:tcPr>
          <w:p w14:paraId="56CFFD7C" w14:textId="77777777" w:rsidR="006B1785" w:rsidRPr="00F0681C" w:rsidRDefault="006B1785" w:rsidP="006B1785">
            <w:pPr>
              <w:spacing w:after="0"/>
              <w:jc w:val="center"/>
              <w:rPr>
                <w:b/>
                <w:sz w:val="24"/>
                <w:szCs w:val="24"/>
              </w:rPr>
            </w:pPr>
          </w:p>
        </w:tc>
        <w:tc>
          <w:tcPr>
            <w:tcW w:w="567" w:type="dxa"/>
            <w:vMerge/>
          </w:tcPr>
          <w:p w14:paraId="043C59C3" w14:textId="77777777" w:rsidR="006B1785" w:rsidRPr="00F0681C" w:rsidRDefault="006B1785" w:rsidP="006B1785">
            <w:pPr>
              <w:spacing w:after="0"/>
              <w:jc w:val="center"/>
              <w:rPr>
                <w:b/>
                <w:sz w:val="24"/>
                <w:szCs w:val="24"/>
              </w:rPr>
            </w:pPr>
          </w:p>
        </w:tc>
        <w:tc>
          <w:tcPr>
            <w:tcW w:w="850" w:type="dxa"/>
          </w:tcPr>
          <w:p w14:paraId="1A4C4DE8" w14:textId="77777777" w:rsidR="006B1785" w:rsidRPr="00F0681C" w:rsidRDefault="006B1785" w:rsidP="006B1785">
            <w:pPr>
              <w:spacing w:after="0"/>
              <w:jc w:val="center"/>
              <w:rPr>
                <w:b/>
                <w:sz w:val="24"/>
                <w:szCs w:val="24"/>
                <w:lang w:val="kk-KZ"/>
              </w:rPr>
            </w:pPr>
            <w:r w:rsidRPr="00F0681C">
              <w:rPr>
                <w:b/>
                <w:sz w:val="24"/>
                <w:szCs w:val="24"/>
              </w:rPr>
              <w:t>Full name</w:t>
            </w:r>
          </w:p>
          <w:p w14:paraId="7C557C5E" w14:textId="77777777" w:rsidR="006B1785" w:rsidRPr="00F0681C" w:rsidRDefault="006B1785" w:rsidP="006B1785">
            <w:pPr>
              <w:spacing w:after="0"/>
              <w:jc w:val="center"/>
              <w:rPr>
                <w:b/>
                <w:sz w:val="24"/>
                <w:szCs w:val="24"/>
                <w:lang w:val="kk-KZ"/>
              </w:rPr>
            </w:pPr>
          </w:p>
          <w:p w14:paraId="7691201A" w14:textId="77777777" w:rsidR="006B1785" w:rsidRPr="00F0681C" w:rsidRDefault="006B1785" w:rsidP="006B1785">
            <w:pPr>
              <w:spacing w:after="0"/>
              <w:jc w:val="center"/>
              <w:rPr>
                <w:b/>
                <w:sz w:val="24"/>
                <w:szCs w:val="24"/>
                <w:lang w:val="kk-KZ"/>
              </w:rPr>
            </w:pPr>
          </w:p>
          <w:p w14:paraId="38896C53" w14:textId="77777777" w:rsidR="006B1785" w:rsidRPr="00F0681C" w:rsidRDefault="006B1785" w:rsidP="006B1785">
            <w:pPr>
              <w:spacing w:after="0"/>
              <w:jc w:val="center"/>
              <w:rPr>
                <w:b/>
                <w:sz w:val="24"/>
                <w:szCs w:val="24"/>
                <w:lang w:val="kk-KZ"/>
              </w:rPr>
            </w:pPr>
          </w:p>
        </w:tc>
        <w:tc>
          <w:tcPr>
            <w:tcW w:w="1134" w:type="dxa"/>
          </w:tcPr>
          <w:p w14:paraId="0B0D6EC4" w14:textId="77777777" w:rsidR="006B1785" w:rsidRPr="00F0681C" w:rsidRDefault="006B1785" w:rsidP="006B1785">
            <w:pPr>
              <w:spacing w:after="0"/>
              <w:jc w:val="center"/>
              <w:rPr>
                <w:b/>
                <w:sz w:val="24"/>
                <w:szCs w:val="24"/>
              </w:rPr>
            </w:pPr>
            <w:r w:rsidRPr="00F0681C">
              <w:rPr>
                <w:b/>
                <w:sz w:val="24"/>
                <w:szCs w:val="24"/>
              </w:rPr>
              <w:t>Signature</w:t>
            </w:r>
          </w:p>
        </w:tc>
      </w:tr>
      <w:tr w:rsidR="006B1785" w:rsidRPr="00F0681C" w14:paraId="536BCBCB" w14:textId="77777777" w:rsidTr="00A60D24">
        <w:trPr>
          <w:cantSplit/>
        </w:trPr>
        <w:tc>
          <w:tcPr>
            <w:tcW w:w="534" w:type="dxa"/>
          </w:tcPr>
          <w:p w14:paraId="649D0D32" w14:textId="77777777" w:rsidR="006B1785" w:rsidRPr="00F0681C" w:rsidRDefault="006B1785" w:rsidP="006B1785">
            <w:pPr>
              <w:spacing w:after="0"/>
              <w:jc w:val="center"/>
              <w:rPr>
                <w:b/>
                <w:sz w:val="24"/>
                <w:szCs w:val="24"/>
              </w:rPr>
            </w:pPr>
          </w:p>
        </w:tc>
        <w:tc>
          <w:tcPr>
            <w:tcW w:w="1417" w:type="dxa"/>
          </w:tcPr>
          <w:p w14:paraId="78102AB3" w14:textId="77777777" w:rsidR="006B1785" w:rsidRPr="00F0681C" w:rsidRDefault="006B1785" w:rsidP="006B1785">
            <w:pPr>
              <w:spacing w:after="0"/>
              <w:jc w:val="center"/>
              <w:rPr>
                <w:b/>
                <w:sz w:val="24"/>
                <w:szCs w:val="24"/>
              </w:rPr>
            </w:pPr>
          </w:p>
        </w:tc>
        <w:tc>
          <w:tcPr>
            <w:tcW w:w="1418" w:type="dxa"/>
          </w:tcPr>
          <w:p w14:paraId="1F4318AE" w14:textId="77777777" w:rsidR="006B1785" w:rsidRPr="00F0681C" w:rsidRDefault="006B1785" w:rsidP="006B1785">
            <w:pPr>
              <w:spacing w:after="0"/>
              <w:jc w:val="center"/>
              <w:rPr>
                <w:b/>
                <w:sz w:val="24"/>
                <w:szCs w:val="24"/>
              </w:rPr>
            </w:pPr>
          </w:p>
        </w:tc>
        <w:tc>
          <w:tcPr>
            <w:tcW w:w="1417" w:type="dxa"/>
          </w:tcPr>
          <w:p w14:paraId="6C16843B" w14:textId="77777777" w:rsidR="006B1785" w:rsidRPr="00F0681C" w:rsidRDefault="006B1785" w:rsidP="006B1785">
            <w:pPr>
              <w:spacing w:after="0"/>
              <w:jc w:val="center"/>
              <w:rPr>
                <w:b/>
                <w:sz w:val="24"/>
                <w:szCs w:val="24"/>
              </w:rPr>
            </w:pPr>
          </w:p>
        </w:tc>
        <w:tc>
          <w:tcPr>
            <w:tcW w:w="425" w:type="dxa"/>
          </w:tcPr>
          <w:p w14:paraId="36DBAE0A" w14:textId="77777777" w:rsidR="006B1785" w:rsidRPr="00F0681C" w:rsidRDefault="006B1785" w:rsidP="006B1785">
            <w:pPr>
              <w:spacing w:after="0"/>
              <w:jc w:val="center"/>
              <w:rPr>
                <w:b/>
                <w:sz w:val="24"/>
                <w:szCs w:val="24"/>
              </w:rPr>
            </w:pPr>
          </w:p>
        </w:tc>
        <w:tc>
          <w:tcPr>
            <w:tcW w:w="426" w:type="dxa"/>
          </w:tcPr>
          <w:p w14:paraId="24B090F9" w14:textId="77777777" w:rsidR="006B1785" w:rsidRPr="00F0681C" w:rsidRDefault="006B1785" w:rsidP="006B1785">
            <w:pPr>
              <w:spacing w:after="0"/>
              <w:jc w:val="center"/>
              <w:rPr>
                <w:b/>
                <w:sz w:val="24"/>
                <w:szCs w:val="24"/>
              </w:rPr>
            </w:pPr>
          </w:p>
        </w:tc>
        <w:tc>
          <w:tcPr>
            <w:tcW w:w="567" w:type="dxa"/>
          </w:tcPr>
          <w:p w14:paraId="24B6640B" w14:textId="77777777" w:rsidR="006B1785" w:rsidRPr="00F0681C" w:rsidRDefault="006B1785" w:rsidP="006B1785">
            <w:pPr>
              <w:spacing w:after="0"/>
              <w:jc w:val="center"/>
              <w:rPr>
                <w:b/>
                <w:sz w:val="24"/>
                <w:szCs w:val="24"/>
              </w:rPr>
            </w:pPr>
          </w:p>
        </w:tc>
        <w:tc>
          <w:tcPr>
            <w:tcW w:w="567" w:type="dxa"/>
          </w:tcPr>
          <w:p w14:paraId="0428CDB2" w14:textId="77777777" w:rsidR="006B1785" w:rsidRPr="00F0681C" w:rsidRDefault="006B1785" w:rsidP="006B1785">
            <w:pPr>
              <w:spacing w:after="0"/>
              <w:jc w:val="center"/>
              <w:rPr>
                <w:b/>
                <w:sz w:val="24"/>
                <w:szCs w:val="24"/>
              </w:rPr>
            </w:pPr>
          </w:p>
        </w:tc>
        <w:tc>
          <w:tcPr>
            <w:tcW w:w="425" w:type="dxa"/>
          </w:tcPr>
          <w:p w14:paraId="2C67D505" w14:textId="77777777" w:rsidR="006B1785" w:rsidRPr="00F0681C" w:rsidRDefault="006B1785" w:rsidP="006B1785">
            <w:pPr>
              <w:spacing w:after="0"/>
              <w:jc w:val="center"/>
              <w:rPr>
                <w:b/>
                <w:sz w:val="24"/>
                <w:szCs w:val="24"/>
              </w:rPr>
            </w:pPr>
          </w:p>
        </w:tc>
        <w:tc>
          <w:tcPr>
            <w:tcW w:w="567" w:type="dxa"/>
          </w:tcPr>
          <w:p w14:paraId="2663F2DD" w14:textId="77777777" w:rsidR="006B1785" w:rsidRPr="00F0681C" w:rsidRDefault="006B1785" w:rsidP="006B1785">
            <w:pPr>
              <w:spacing w:after="0"/>
              <w:jc w:val="center"/>
              <w:rPr>
                <w:b/>
                <w:sz w:val="24"/>
                <w:szCs w:val="24"/>
              </w:rPr>
            </w:pPr>
          </w:p>
        </w:tc>
        <w:tc>
          <w:tcPr>
            <w:tcW w:w="850" w:type="dxa"/>
          </w:tcPr>
          <w:p w14:paraId="6368DE27" w14:textId="77777777" w:rsidR="006B1785" w:rsidRPr="00F0681C" w:rsidRDefault="006B1785" w:rsidP="006B1785">
            <w:pPr>
              <w:spacing w:after="0"/>
              <w:jc w:val="center"/>
              <w:rPr>
                <w:b/>
                <w:sz w:val="24"/>
                <w:szCs w:val="24"/>
              </w:rPr>
            </w:pPr>
          </w:p>
        </w:tc>
        <w:tc>
          <w:tcPr>
            <w:tcW w:w="1134" w:type="dxa"/>
          </w:tcPr>
          <w:p w14:paraId="491F5E27" w14:textId="77777777" w:rsidR="006B1785" w:rsidRPr="00F0681C" w:rsidRDefault="006B1785" w:rsidP="006B1785">
            <w:pPr>
              <w:spacing w:after="0"/>
              <w:jc w:val="center"/>
              <w:rPr>
                <w:b/>
                <w:sz w:val="24"/>
                <w:szCs w:val="24"/>
              </w:rPr>
            </w:pPr>
          </w:p>
        </w:tc>
      </w:tr>
      <w:tr w:rsidR="006B1785" w:rsidRPr="00F0681C" w14:paraId="3983A5BB" w14:textId="77777777" w:rsidTr="00A60D24">
        <w:trPr>
          <w:cantSplit/>
        </w:trPr>
        <w:tc>
          <w:tcPr>
            <w:tcW w:w="534" w:type="dxa"/>
          </w:tcPr>
          <w:p w14:paraId="69760B7A" w14:textId="77777777" w:rsidR="006B1785" w:rsidRPr="00F0681C" w:rsidRDefault="006B1785" w:rsidP="006B1785">
            <w:pPr>
              <w:spacing w:after="0"/>
              <w:jc w:val="center"/>
              <w:rPr>
                <w:b/>
                <w:sz w:val="24"/>
                <w:szCs w:val="24"/>
              </w:rPr>
            </w:pPr>
          </w:p>
        </w:tc>
        <w:tc>
          <w:tcPr>
            <w:tcW w:w="1417" w:type="dxa"/>
          </w:tcPr>
          <w:p w14:paraId="70A33443" w14:textId="77777777" w:rsidR="006B1785" w:rsidRPr="00F0681C" w:rsidRDefault="006B1785" w:rsidP="006B1785">
            <w:pPr>
              <w:spacing w:after="0"/>
              <w:jc w:val="center"/>
              <w:rPr>
                <w:b/>
                <w:sz w:val="24"/>
                <w:szCs w:val="24"/>
              </w:rPr>
            </w:pPr>
          </w:p>
        </w:tc>
        <w:tc>
          <w:tcPr>
            <w:tcW w:w="1418" w:type="dxa"/>
          </w:tcPr>
          <w:p w14:paraId="4018F297" w14:textId="77777777" w:rsidR="006B1785" w:rsidRPr="00F0681C" w:rsidRDefault="006B1785" w:rsidP="006B1785">
            <w:pPr>
              <w:spacing w:after="0"/>
              <w:jc w:val="center"/>
              <w:rPr>
                <w:b/>
                <w:sz w:val="24"/>
                <w:szCs w:val="24"/>
              </w:rPr>
            </w:pPr>
          </w:p>
        </w:tc>
        <w:tc>
          <w:tcPr>
            <w:tcW w:w="1417" w:type="dxa"/>
          </w:tcPr>
          <w:p w14:paraId="181F5543" w14:textId="77777777" w:rsidR="006B1785" w:rsidRPr="00F0681C" w:rsidRDefault="006B1785" w:rsidP="006B1785">
            <w:pPr>
              <w:spacing w:after="0"/>
              <w:jc w:val="center"/>
              <w:rPr>
                <w:b/>
                <w:sz w:val="24"/>
                <w:szCs w:val="24"/>
              </w:rPr>
            </w:pPr>
          </w:p>
        </w:tc>
        <w:tc>
          <w:tcPr>
            <w:tcW w:w="425" w:type="dxa"/>
          </w:tcPr>
          <w:p w14:paraId="0516ACFB" w14:textId="77777777" w:rsidR="006B1785" w:rsidRPr="00F0681C" w:rsidRDefault="006B1785" w:rsidP="006B1785">
            <w:pPr>
              <w:spacing w:after="0"/>
              <w:jc w:val="center"/>
              <w:rPr>
                <w:b/>
                <w:sz w:val="24"/>
                <w:szCs w:val="24"/>
              </w:rPr>
            </w:pPr>
          </w:p>
        </w:tc>
        <w:tc>
          <w:tcPr>
            <w:tcW w:w="426" w:type="dxa"/>
          </w:tcPr>
          <w:p w14:paraId="51F6D127" w14:textId="77777777" w:rsidR="006B1785" w:rsidRPr="00F0681C" w:rsidRDefault="006B1785" w:rsidP="006B1785">
            <w:pPr>
              <w:spacing w:after="0"/>
              <w:jc w:val="center"/>
              <w:rPr>
                <w:b/>
                <w:sz w:val="24"/>
                <w:szCs w:val="24"/>
              </w:rPr>
            </w:pPr>
          </w:p>
        </w:tc>
        <w:tc>
          <w:tcPr>
            <w:tcW w:w="567" w:type="dxa"/>
          </w:tcPr>
          <w:p w14:paraId="04C2B950" w14:textId="77777777" w:rsidR="006B1785" w:rsidRPr="00F0681C" w:rsidRDefault="006B1785" w:rsidP="006B1785">
            <w:pPr>
              <w:spacing w:after="0"/>
              <w:jc w:val="center"/>
              <w:rPr>
                <w:b/>
                <w:sz w:val="24"/>
                <w:szCs w:val="24"/>
              </w:rPr>
            </w:pPr>
          </w:p>
        </w:tc>
        <w:tc>
          <w:tcPr>
            <w:tcW w:w="567" w:type="dxa"/>
          </w:tcPr>
          <w:p w14:paraId="3D4BD401" w14:textId="77777777" w:rsidR="006B1785" w:rsidRPr="00F0681C" w:rsidRDefault="006B1785" w:rsidP="006B1785">
            <w:pPr>
              <w:spacing w:after="0"/>
              <w:jc w:val="center"/>
              <w:rPr>
                <w:b/>
                <w:sz w:val="24"/>
                <w:szCs w:val="24"/>
              </w:rPr>
            </w:pPr>
          </w:p>
        </w:tc>
        <w:tc>
          <w:tcPr>
            <w:tcW w:w="425" w:type="dxa"/>
          </w:tcPr>
          <w:p w14:paraId="21110F12" w14:textId="77777777" w:rsidR="006B1785" w:rsidRPr="00F0681C" w:rsidRDefault="006B1785" w:rsidP="006B1785">
            <w:pPr>
              <w:spacing w:after="0"/>
              <w:jc w:val="center"/>
              <w:rPr>
                <w:b/>
                <w:sz w:val="24"/>
                <w:szCs w:val="24"/>
              </w:rPr>
            </w:pPr>
          </w:p>
        </w:tc>
        <w:tc>
          <w:tcPr>
            <w:tcW w:w="567" w:type="dxa"/>
          </w:tcPr>
          <w:p w14:paraId="267BDDD0" w14:textId="77777777" w:rsidR="006B1785" w:rsidRPr="00F0681C" w:rsidRDefault="006B1785" w:rsidP="006B1785">
            <w:pPr>
              <w:spacing w:after="0"/>
              <w:jc w:val="center"/>
              <w:rPr>
                <w:b/>
                <w:sz w:val="24"/>
                <w:szCs w:val="24"/>
              </w:rPr>
            </w:pPr>
          </w:p>
        </w:tc>
        <w:tc>
          <w:tcPr>
            <w:tcW w:w="850" w:type="dxa"/>
          </w:tcPr>
          <w:p w14:paraId="78F937D8" w14:textId="77777777" w:rsidR="006B1785" w:rsidRPr="00F0681C" w:rsidRDefault="006B1785" w:rsidP="006B1785">
            <w:pPr>
              <w:spacing w:after="0"/>
              <w:jc w:val="center"/>
              <w:rPr>
                <w:b/>
                <w:sz w:val="24"/>
                <w:szCs w:val="24"/>
              </w:rPr>
            </w:pPr>
          </w:p>
        </w:tc>
        <w:tc>
          <w:tcPr>
            <w:tcW w:w="1134" w:type="dxa"/>
          </w:tcPr>
          <w:p w14:paraId="0BE05E05" w14:textId="77777777" w:rsidR="006B1785" w:rsidRPr="00F0681C" w:rsidRDefault="006B1785" w:rsidP="006B1785">
            <w:pPr>
              <w:spacing w:after="0"/>
              <w:jc w:val="center"/>
              <w:rPr>
                <w:b/>
                <w:sz w:val="24"/>
                <w:szCs w:val="24"/>
              </w:rPr>
            </w:pPr>
          </w:p>
        </w:tc>
      </w:tr>
      <w:tr w:rsidR="006B1785" w:rsidRPr="00F0681C" w14:paraId="191A7DAD" w14:textId="77777777" w:rsidTr="00A60D24">
        <w:trPr>
          <w:cantSplit/>
        </w:trPr>
        <w:tc>
          <w:tcPr>
            <w:tcW w:w="534" w:type="dxa"/>
          </w:tcPr>
          <w:p w14:paraId="0A79CE74" w14:textId="77777777" w:rsidR="006B1785" w:rsidRPr="00F0681C" w:rsidRDefault="006B1785" w:rsidP="006B1785">
            <w:pPr>
              <w:spacing w:after="0"/>
              <w:jc w:val="center"/>
              <w:rPr>
                <w:b/>
                <w:sz w:val="24"/>
                <w:szCs w:val="24"/>
              </w:rPr>
            </w:pPr>
          </w:p>
        </w:tc>
        <w:tc>
          <w:tcPr>
            <w:tcW w:w="1417" w:type="dxa"/>
          </w:tcPr>
          <w:p w14:paraId="7DF1F19B" w14:textId="77777777" w:rsidR="006B1785" w:rsidRPr="00F0681C" w:rsidRDefault="006B1785" w:rsidP="006B1785">
            <w:pPr>
              <w:spacing w:after="0"/>
              <w:jc w:val="center"/>
              <w:rPr>
                <w:b/>
                <w:sz w:val="24"/>
                <w:szCs w:val="24"/>
              </w:rPr>
            </w:pPr>
          </w:p>
        </w:tc>
        <w:tc>
          <w:tcPr>
            <w:tcW w:w="1418" w:type="dxa"/>
          </w:tcPr>
          <w:p w14:paraId="45CED3B9" w14:textId="77777777" w:rsidR="006B1785" w:rsidRPr="00F0681C" w:rsidRDefault="006B1785" w:rsidP="006B1785">
            <w:pPr>
              <w:spacing w:after="0"/>
              <w:jc w:val="center"/>
              <w:rPr>
                <w:b/>
                <w:sz w:val="24"/>
                <w:szCs w:val="24"/>
              </w:rPr>
            </w:pPr>
          </w:p>
        </w:tc>
        <w:tc>
          <w:tcPr>
            <w:tcW w:w="1417" w:type="dxa"/>
          </w:tcPr>
          <w:p w14:paraId="2A9D4955" w14:textId="77777777" w:rsidR="006B1785" w:rsidRPr="00F0681C" w:rsidRDefault="006B1785" w:rsidP="006B1785">
            <w:pPr>
              <w:spacing w:after="0"/>
              <w:jc w:val="center"/>
              <w:rPr>
                <w:b/>
                <w:sz w:val="24"/>
                <w:szCs w:val="24"/>
              </w:rPr>
            </w:pPr>
          </w:p>
        </w:tc>
        <w:tc>
          <w:tcPr>
            <w:tcW w:w="425" w:type="dxa"/>
          </w:tcPr>
          <w:p w14:paraId="6F1315A5" w14:textId="77777777" w:rsidR="006B1785" w:rsidRPr="00F0681C" w:rsidRDefault="006B1785" w:rsidP="006B1785">
            <w:pPr>
              <w:spacing w:after="0"/>
              <w:jc w:val="center"/>
              <w:rPr>
                <w:b/>
                <w:sz w:val="24"/>
                <w:szCs w:val="24"/>
              </w:rPr>
            </w:pPr>
          </w:p>
        </w:tc>
        <w:tc>
          <w:tcPr>
            <w:tcW w:w="426" w:type="dxa"/>
          </w:tcPr>
          <w:p w14:paraId="4A325DFE" w14:textId="77777777" w:rsidR="006B1785" w:rsidRPr="00F0681C" w:rsidRDefault="006B1785" w:rsidP="006B1785">
            <w:pPr>
              <w:spacing w:after="0"/>
              <w:jc w:val="center"/>
              <w:rPr>
                <w:b/>
                <w:sz w:val="24"/>
                <w:szCs w:val="24"/>
              </w:rPr>
            </w:pPr>
          </w:p>
        </w:tc>
        <w:tc>
          <w:tcPr>
            <w:tcW w:w="567" w:type="dxa"/>
          </w:tcPr>
          <w:p w14:paraId="094CA747" w14:textId="77777777" w:rsidR="006B1785" w:rsidRPr="00F0681C" w:rsidRDefault="006B1785" w:rsidP="006B1785">
            <w:pPr>
              <w:spacing w:after="0"/>
              <w:jc w:val="center"/>
              <w:rPr>
                <w:b/>
                <w:sz w:val="24"/>
                <w:szCs w:val="24"/>
              </w:rPr>
            </w:pPr>
          </w:p>
        </w:tc>
        <w:tc>
          <w:tcPr>
            <w:tcW w:w="567" w:type="dxa"/>
          </w:tcPr>
          <w:p w14:paraId="5CBA05A4" w14:textId="77777777" w:rsidR="006B1785" w:rsidRPr="00F0681C" w:rsidRDefault="006B1785" w:rsidP="006B1785">
            <w:pPr>
              <w:spacing w:after="0"/>
              <w:jc w:val="center"/>
              <w:rPr>
                <w:b/>
                <w:sz w:val="24"/>
                <w:szCs w:val="24"/>
              </w:rPr>
            </w:pPr>
          </w:p>
        </w:tc>
        <w:tc>
          <w:tcPr>
            <w:tcW w:w="425" w:type="dxa"/>
          </w:tcPr>
          <w:p w14:paraId="67773CEB" w14:textId="77777777" w:rsidR="006B1785" w:rsidRPr="00F0681C" w:rsidRDefault="006B1785" w:rsidP="006B1785">
            <w:pPr>
              <w:spacing w:after="0"/>
              <w:jc w:val="center"/>
              <w:rPr>
                <w:b/>
                <w:sz w:val="24"/>
                <w:szCs w:val="24"/>
              </w:rPr>
            </w:pPr>
          </w:p>
        </w:tc>
        <w:tc>
          <w:tcPr>
            <w:tcW w:w="567" w:type="dxa"/>
          </w:tcPr>
          <w:p w14:paraId="6468E321" w14:textId="77777777" w:rsidR="006B1785" w:rsidRPr="00F0681C" w:rsidRDefault="006B1785" w:rsidP="006B1785">
            <w:pPr>
              <w:spacing w:after="0"/>
              <w:jc w:val="center"/>
              <w:rPr>
                <w:b/>
                <w:sz w:val="24"/>
                <w:szCs w:val="24"/>
              </w:rPr>
            </w:pPr>
          </w:p>
        </w:tc>
        <w:tc>
          <w:tcPr>
            <w:tcW w:w="850" w:type="dxa"/>
          </w:tcPr>
          <w:p w14:paraId="26DE4813" w14:textId="77777777" w:rsidR="006B1785" w:rsidRPr="00F0681C" w:rsidRDefault="006B1785" w:rsidP="006B1785">
            <w:pPr>
              <w:spacing w:after="0"/>
              <w:jc w:val="center"/>
              <w:rPr>
                <w:b/>
                <w:sz w:val="24"/>
                <w:szCs w:val="24"/>
              </w:rPr>
            </w:pPr>
          </w:p>
        </w:tc>
        <w:tc>
          <w:tcPr>
            <w:tcW w:w="1134" w:type="dxa"/>
          </w:tcPr>
          <w:p w14:paraId="387FC7A3" w14:textId="77777777" w:rsidR="006B1785" w:rsidRPr="00F0681C" w:rsidRDefault="006B1785" w:rsidP="006B1785">
            <w:pPr>
              <w:spacing w:after="0"/>
              <w:jc w:val="center"/>
              <w:rPr>
                <w:b/>
                <w:sz w:val="24"/>
                <w:szCs w:val="24"/>
              </w:rPr>
            </w:pPr>
          </w:p>
        </w:tc>
      </w:tr>
      <w:tr w:rsidR="006B1785" w:rsidRPr="00F0681C" w14:paraId="6B21CE8D" w14:textId="77777777" w:rsidTr="00A60D24">
        <w:trPr>
          <w:cantSplit/>
        </w:trPr>
        <w:tc>
          <w:tcPr>
            <w:tcW w:w="534" w:type="dxa"/>
          </w:tcPr>
          <w:p w14:paraId="285417F0" w14:textId="77777777" w:rsidR="006B1785" w:rsidRPr="00F0681C" w:rsidRDefault="006B1785" w:rsidP="006B1785">
            <w:pPr>
              <w:spacing w:after="0"/>
              <w:jc w:val="center"/>
              <w:rPr>
                <w:b/>
                <w:sz w:val="24"/>
                <w:szCs w:val="24"/>
              </w:rPr>
            </w:pPr>
          </w:p>
        </w:tc>
        <w:tc>
          <w:tcPr>
            <w:tcW w:w="1417" w:type="dxa"/>
          </w:tcPr>
          <w:p w14:paraId="3D270D9B" w14:textId="77777777" w:rsidR="006B1785" w:rsidRPr="00F0681C" w:rsidRDefault="006B1785" w:rsidP="006B1785">
            <w:pPr>
              <w:spacing w:after="0"/>
              <w:jc w:val="center"/>
              <w:rPr>
                <w:b/>
                <w:sz w:val="24"/>
                <w:szCs w:val="24"/>
              </w:rPr>
            </w:pPr>
          </w:p>
        </w:tc>
        <w:tc>
          <w:tcPr>
            <w:tcW w:w="1418" w:type="dxa"/>
          </w:tcPr>
          <w:p w14:paraId="1E41CEB9" w14:textId="77777777" w:rsidR="006B1785" w:rsidRPr="00F0681C" w:rsidRDefault="006B1785" w:rsidP="006B1785">
            <w:pPr>
              <w:spacing w:after="0"/>
              <w:jc w:val="center"/>
              <w:rPr>
                <w:b/>
                <w:sz w:val="24"/>
                <w:szCs w:val="24"/>
              </w:rPr>
            </w:pPr>
          </w:p>
        </w:tc>
        <w:tc>
          <w:tcPr>
            <w:tcW w:w="1417" w:type="dxa"/>
          </w:tcPr>
          <w:p w14:paraId="5DA459C2" w14:textId="77777777" w:rsidR="006B1785" w:rsidRPr="00F0681C" w:rsidRDefault="006B1785" w:rsidP="006B1785">
            <w:pPr>
              <w:spacing w:after="0"/>
              <w:jc w:val="center"/>
              <w:rPr>
                <w:b/>
                <w:sz w:val="24"/>
                <w:szCs w:val="24"/>
              </w:rPr>
            </w:pPr>
          </w:p>
        </w:tc>
        <w:tc>
          <w:tcPr>
            <w:tcW w:w="425" w:type="dxa"/>
          </w:tcPr>
          <w:p w14:paraId="05145D6B" w14:textId="77777777" w:rsidR="006B1785" w:rsidRPr="00F0681C" w:rsidRDefault="006B1785" w:rsidP="006B1785">
            <w:pPr>
              <w:spacing w:after="0"/>
              <w:jc w:val="center"/>
              <w:rPr>
                <w:b/>
                <w:sz w:val="24"/>
                <w:szCs w:val="24"/>
              </w:rPr>
            </w:pPr>
          </w:p>
        </w:tc>
        <w:tc>
          <w:tcPr>
            <w:tcW w:w="426" w:type="dxa"/>
          </w:tcPr>
          <w:p w14:paraId="79508199" w14:textId="77777777" w:rsidR="006B1785" w:rsidRPr="00F0681C" w:rsidRDefault="006B1785" w:rsidP="006B1785">
            <w:pPr>
              <w:spacing w:after="0"/>
              <w:jc w:val="center"/>
              <w:rPr>
                <w:b/>
                <w:sz w:val="24"/>
                <w:szCs w:val="24"/>
              </w:rPr>
            </w:pPr>
          </w:p>
        </w:tc>
        <w:tc>
          <w:tcPr>
            <w:tcW w:w="567" w:type="dxa"/>
          </w:tcPr>
          <w:p w14:paraId="2088BF79" w14:textId="77777777" w:rsidR="006B1785" w:rsidRPr="00F0681C" w:rsidRDefault="006B1785" w:rsidP="006B1785">
            <w:pPr>
              <w:spacing w:after="0"/>
              <w:jc w:val="center"/>
              <w:rPr>
                <w:b/>
                <w:sz w:val="24"/>
                <w:szCs w:val="24"/>
              </w:rPr>
            </w:pPr>
          </w:p>
        </w:tc>
        <w:tc>
          <w:tcPr>
            <w:tcW w:w="567" w:type="dxa"/>
          </w:tcPr>
          <w:p w14:paraId="39264638" w14:textId="77777777" w:rsidR="006B1785" w:rsidRPr="00F0681C" w:rsidRDefault="006B1785" w:rsidP="006B1785">
            <w:pPr>
              <w:spacing w:after="0"/>
              <w:jc w:val="center"/>
              <w:rPr>
                <w:b/>
                <w:sz w:val="24"/>
                <w:szCs w:val="24"/>
              </w:rPr>
            </w:pPr>
          </w:p>
        </w:tc>
        <w:tc>
          <w:tcPr>
            <w:tcW w:w="425" w:type="dxa"/>
          </w:tcPr>
          <w:p w14:paraId="0C60B434" w14:textId="77777777" w:rsidR="006B1785" w:rsidRPr="00F0681C" w:rsidRDefault="006B1785" w:rsidP="006B1785">
            <w:pPr>
              <w:spacing w:after="0"/>
              <w:jc w:val="center"/>
              <w:rPr>
                <w:b/>
                <w:sz w:val="24"/>
                <w:szCs w:val="24"/>
              </w:rPr>
            </w:pPr>
          </w:p>
        </w:tc>
        <w:tc>
          <w:tcPr>
            <w:tcW w:w="567" w:type="dxa"/>
          </w:tcPr>
          <w:p w14:paraId="74EDEAE8" w14:textId="77777777" w:rsidR="006B1785" w:rsidRPr="00F0681C" w:rsidRDefault="006B1785" w:rsidP="006B1785">
            <w:pPr>
              <w:spacing w:after="0"/>
              <w:jc w:val="center"/>
              <w:rPr>
                <w:b/>
                <w:sz w:val="24"/>
                <w:szCs w:val="24"/>
              </w:rPr>
            </w:pPr>
          </w:p>
        </w:tc>
        <w:tc>
          <w:tcPr>
            <w:tcW w:w="850" w:type="dxa"/>
          </w:tcPr>
          <w:p w14:paraId="6659B313" w14:textId="77777777" w:rsidR="006B1785" w:rsidRPr="00F0681C" w:rsidRDefault="006B1785" w:rsidP="006B1785">
            <w:pPr>
              <w:spacing w:after="0"/>
              <w:jc w:val="center"/>
              <w:rPr>
                <w:b/>
                <w:sz w:val="24"/>
                <w:szCs w:val="24"/>
              </w:rPr>
            </w:pPr>
          </w:p>
        </w:tc>
        <w:tc>
          <w:tcPr>
            <w:tcW w:w="1134" w:type="dxa"/>
          </w:tcPr>
          <w:p w14:paraId="1A37D637" w14:textId="77777777" w:rsidR="006B1785" w:rsidRPr="00F0681C" w:rsidRDefault="006B1785" w:rsidP="006B1785">
            <w:pPr>
              <w:spacing w:after="0"/>
              <w:jc w:val="center"/>
              <w:rPr>
                <w:b/>
                <w:sz w:val="24"/>
                <w:szCs w:val="24"/>
              </w:rPr>
            </w:pPr>
          </w:p>
        </w:tc>
      </w:tr>
      <w:tr w:rsidR="006B1785" w:rsidRPr="00F0681C" w14:paraId="623D8205" w14:textId="77777777" w:rsidTr="00A60D24">
        <w:trPr>
          <w:cantSplit/>
        </w:trPr>
        <w:tc>
          <w:tcPr>
            <w:tcW w:w="534" w:type="dxa"/>
          </w:tcPr>
          <w:p w14:paraId="0AFDD782" w14:textId="77777777" w:rsidR="006B1785" w:rsidRPr="00F0681C" w:rsidRDefault="006B1785" w:rsidP="006B1785">
            <w:pPr>
              <w:spacing w:after="0"/>
              <w:jc w:val="center"/>
              <w:rPr>
                <w:b/>
                <w:sz w:val="24"/>
                <w:szCs w:val="24"/>
              </w:rPr>
            </w:pPr>
          </w:p>
        </w:tc>
        <w:tc>
          <w:tcPr>
            <w:tcW w:w="1417" w:type="dxa"/>
          </w:tcPr>
          <w:p w14:paraId="47415970" w14:textId="77777777" w:rsidR="006B1785" w:rsidRPr="00F0681C" w:rsidRDefault="006B1785" w:rsidP="006B1785">
            <w:pPr>
              <w:spacing w:after="0"/>
              <w:jc w:val="center"/>
              <w:rPr>
                <w:b/>
                <w:sz w:val="24"/>
                <w:szCs w:val="24"/>
              </w:rPr>
            </w:pPr>
          </w:p>
        </w:tc>
        <w:tc>
          <w:tcPr>
            <w:tcW w:w="1418" w:type="dxa"/>
          </w:tcPr>
          <w:p w14:paraId="3110F4E8" w14:textId="77777777" w:rsidR="006B1785" w:rsidRPr="00F0681C" w:rsidRDefault="006B1785" w:rsidP="006B1785">
            <w:pPr>
              <w:spacing w:after="0"/>
              <w:jc w:val="center"/>
              <w:rPr>
                <w:b/>
                <w:sz w:val="24"/>
                <w:szCs w:val="24"/>
              </w:rPr>
            </w:pPr>
          </w:p>
        </w:tc>
        <w:tc>
          <w:tcPr>
            <w:tcW w:w="1417" w:type="dxa"/>
          </w:tcPr>
          <w:p w14:paraId="72902C3D" w14:textId="77777777" w:rsidR="006B1785" w:rsidRPr="00F0681C" w:rsidRDefault="006B1785" w:rsidP="006B1785">
            <w:pPr>
              <w:spacing w:after="0"/>
              <w:jc w:val="center"/>
              <w:rPr>
                <w:b/>
                <w:sz w:val="24"/>
                <w:szCs w:val="24"/>
              </w:rPr>
            </w:pPr>
          </w:p>
        </w:tc>
        <w:tc>
          <w:tcPr>
            <w:tcW w:w="425" w:type="dxa"/>
          </w:tcPr>
          <w:p w14:paraId="1FFE16B3" w14:textId="77777777" w:rsidR="006B1785" w:rsidRPr="00F0681C" w:rsidRDefault="006B1785" w:rsidP="006B1785">
            <w:pPr>
              <w:spacing w:after="0"/>
              <w:jc w:val="center"/>
              <w:rPr>
                <w:b/>
                <w:sz w:val="24"/>
                <w:szCs w:val="24"/>
              </w:rPr>
            </w:pPr>
          </w:p>
        </w:tc>
        <w:tc>
          <w:tcPr>
            <w:tcW w:w="426" w:type="dxa"/>
          </w:tcPr>
          <w:p w14:paraId="71B9924A" w14:textId="77777777" w:rsidR="006B1785" w:rsidRPr="00F0681C" w:rsidRDefault="006B1785" w:rsidP="006B1785">
            <w:pPr>
              <w:spacing w:after="0"/>
              <w:jc w:val="center"/>
              <w:rPr>
                <w:b/>
                <w:sz w:val="24"/>
                <w:szCs w:val="24"/>
              </w:rPr>
            </w:pPr>
          </w:p>
        </w:tc>
        <w:tc>
          <w:tcPr>
            <w:tcW w:w="567" w:type="dxa"/>
          </w:tcPr>
          <w:p w14:paraId="772E02BC" w14:textId="77777777" w:rsidR="006B1785" w:rsidRPr="00F0681C" w:rsidRDefault="006B1785" w:rsidP="006B1785">
            <w:pPr>
              <w:spacing w:after="0"/>
              <w:jc w:val="center"/>
              <w:rPr>
                <w:b/>
                <w:sz w:val="24"/>
                <w:szCs w:val="24"/>
              </w:rPr>
            </w:pPr>
          </w:p>
        </w:tc>
        <w:tc>
          <w:tcPr>
            <w:tcW w:w="567" w:type="dxa"/>
          </w:tcPr>
          <w:p w14:paraId="3B2BEF31" w14:textId="77777777" w:rsidR="006B1785" w:rsidRPr="00F0681C" w:rsidRDefault="006B1785" w:rsidP="006B1785">
            <w:pPr>
              <w:spacing w:after="0"/>
              <w:jc w:val="center"/>
              <w:rPr>
                <w:b/>
                <w:sz w:val="24"/>
                <w:szCs w:val="24"/>
              </w:rPr>
            </w:pPr>
          </w:p>
        </w:tc>
        <w:tc>
          <w:tcPr>
            <w:tcW w:w="425" w:type="dxa"/>
          </w:tcPr>
          <w:p w14:paraId="1F83FF3F" w14:textId="77777777" w:rsidR="006B1785" w:rsidRPr="00F0681C" w:rsidRDefault="006B1785" w:rsidP="006B1785">
            <w:pPr>
              <w:spacing w:after="0"/>
              <w:jc w:val="center"/>
              <w:rPr>
                <w:b/>
                <w:sz w:val="24"/>
                <w:szCs w:val="24"/>
              </w:rPr>
            </w:pPr>
          </w:p>
        </w:tc>
        <w:tc>
          <w:tcPr>
            <w:tcW w:w="567" w:type="dxa"/>
          </w:tcPr>
          <w:p w14:paraId="25E3E290" w14:textId="77777777" w:rsidR="006B1785" w:rsidRPr="00F0681C" w:rsidRDefault="006B1785" w:rsidP="006B1785">
            <w:pPr>
              <w:spacing w:after="0"/>
              <w:jc w:val="center"/>
              <w:rPr>
                <w:b/>
                <w:sz w:val="24"/>
                <w:szCs w:val="24"/>
              </w:rPr>
            </w:pPr>
          </w:p>
        </w:tc>
        <w:tc>
          <w:tcPr>
            <w:tcW w:w="850" w:type="dxa"/>
          </w:tcPr>
          <w:p w14:paraId="32777D83" w14:textId="77777777" w:rsidR="006B1785" w:rsidRPr="00F0681C" w:rsidRDefault="006B1785" w:rsidP="006B1785">
            <w:pPr>
              <w:spacing w:after="0"/>
              <w:jc w:val="center"/>
              <w:rPr>
                <w:b/>
                <w:sz w:val="24"/>
                <w:szCs w:val="24"/>
              </w:rPr>
            </w:pPr>
          </w:p>
        </w:tc>
        <w:tc>
          <w:tcPr>
            <w:tcW w:w="1134" w:type="dxa"/>
          </w:tcPr>
          <w:p w14:paraId="2D16E435" w14:textId="77777777" w:rsidR="006B1785" w:rsidRPr="00F0681C" w:rsidRDefault="006B1785" w:rsidP="006B1785">
            <w:pPr>
              <w:spacing w:after="0"/>
              <w:jc w:val="center"/>
              <w:rPr>
                <w:b/>
                <w:sz w:val="24"/>
                <w:szCs w:val="24"/>
              </w:rPr>
            </w:pPr>
          </w:p>
        </w:tc>
      </w:tr>
      <w:tr w:rsidR="006B1785" w:rsidRPr="00F0681C" w14:paraId="1FA793DB" w14:textId="77777777" w:rsidTr="00A60D24">
        <w:trPr>
          <w:cantSplit/>
        </w:trPr>
        <w:tc>
          <w:tcPr>
            <w:tcW w:w="534" w:type="dxa"/>
          </w:tcPr>
          <w:p w14:paraId="6CB1DF91" w14:textId="77777777" w:rsidR="006B1785" w:rsidRPr="00F0681C" w:rsidRDefault="006B1785" w:rsidP="006B1785">
            <w:pPr>
              <w:spacing w:after="0"/>
              <w:jc w:val="center"/>
              <w:rPr>
                <w:b/>
                <w:sz w:val="24"/>
                <w:szCs w:val="24"/>
              </w:rPr>
            </w:pPr>
          </w:p>
        </w:tc>
        <w:tc>
          <w:tcPr>
            <w:tcW w:w="1417" w:type="dxa"/>
          </w:tcPr>
          <w:p w14:paraId="7EDAB123" w14:textId="77777777" w:rsidR="006B1785" w:rsidRPr="00F0681C" w:rsidRDefault="006B1785" w:rsidP="006B1785">
            <w:pPr>
              <w:spacing w:after="0"/>
              <w:jc w:val="center"/>
              <w:rPr>
                <w:b/>
                <w:sz w:val="24"/>
                <w:szCs w:val="24"/>
              </w:rPr>
            </w:pPr>
          </w:p>
        </w:tc>
        <w:tc>
          <w:tcPr>
            <w:tcW w:w="1418" w:type="dxa"/>
          </w:tcPr>
          <w:p w14:paraId="26CA8879" w14:textId="77777777" w:rsidR="006B1785" w:rsidRPr="00F0681C" w:rsidRDefault="006B1785" w:rsidP="006B1785">
            <w:pPr>
              <w:spacing w:after="0"/>
              <w:jc w:val="center"/>
              <w:rPr>
                <w:b/>
                <w:sz w:val="24"/>
                <w:szCs w:val="24"/>
              </w:rPr>
            </w:pPr>
          </w:p>
        </w:tc>
        <w:tc>
          <w:tcPr>
            <w:tcW w:w="1417" w:type="dxa"/>
          </w:tcPr>
          <w:p w14:paraId="42E24E11" w14:textId="77777777" w:rsidR="006B1785" w:rsidRPr="00F0681C" w:rsidRDefault="006B1785" w:rsidP="006B1785">
            <w:pPr>
              <w:spacing w:after="0"/>
              <w:jc w:val="center"/>
              <w:rPr>
                <w:b/>
                <w:sz w:val="24"/>
                <w:szCs w:val="24"/>
              </w:rPr>
            </w:pPr>
          </w:p>
        </w:tc>
        <w:tc>
          <w:tcPr>
            <w:tcW w:w="425" w:type="dxa"/>
          </w:tcPr>
          <w:p w14:paraId="7ED9C048" w14:textId="77777777" w:rsidR="006B1785" w:rsidRPr="00F0681C" w:rsidRDefault="006B1785" w:rsidP="006B1785">
            <w:pPr>
              <w:spacing w:after="0"/>
              <w:jc w:val="center"/>
              <w:rPr>
                <w:b/>
                <w:sz w:val="24"/>
                <w:szCs w:val="24"/>
              </w:rPr>
            </w:pPr>
          </w:p>
        </w:tc>
        <w:tc>
          <w:tcPr>
            <w:tcW w:w="426" w:type="dxa"/>
          </w:tcPr>
          <w:p w14:paraId="02B28FC2" w14:textId="77777777" w:rsidR="006B1785" w:rsidRPr="00F0681C" w:rsidRDefault="006B1785" w:rsidP="006B1785">
            <w:pPr>
              <w:spacing w:after="0"/>
              <w:jc w:val="center"/>
              <w:rPr>
                <w:b/>
                <w:sz w:val="24"/>
                <w:szCs w:val="24"/>
              </w:rPr>
            </w:pPr>
          </w:p>
        </w:tc>
        <w:tc>
          <w:tcPr>
            <w:tcW w:w="567" w:type="dxa"/>
          </w:tcPr>
          <w:p w14:paraId="1741B3DC" w14:textId="77777777" w:rsidR="006B1785" w:rsidRPr="00F0681C" w:rsidRDefault="006B1785" w:rsidP="006B1785">
            <w:pPr>
              <w:spacing w:after="0"/>
              <w:jc w:val="center"/>
              <w:rPr>
                <w:b/>
                <w:sz w:val="24"/>
                <w:szCs w:val="24"/>
              </w:rPr>
            </w:pPr>
          </w:p>
        </w:tc>
        <w:tc>
          <w:tcPr>
            <w:tcW w:w="567" w:type="dxa"/>
          </w:tcPr>
          <w:p w14:paraId="4E9DC31C" w14:textId="77777777" w:rsidR="006B1785" w:rsidRPr="00F0681C" w:rsidRDefault="006B1785" w:rsidP="006B1785">
            <w:pPr>
              <w:spacing w:after="0"/>
              <w:jc w:val="center"/>
              <w:rPr>
                <w:b/>
                <w:sz w:val="24"/>
                <w:szCs w:val="24"/>
              </w:rPr>
            </w:pPr>
          </w:p>
        </w:tc>
        <w:tc>
          <w:tcPr>
            <w:tcW w:w="425" w:type="dxa"/>
          </w:tcPr>
          <w:p w14:paraId="1552DEE5" w14:textId="77777777" w:rsidR="006B1785" w:rsidRPr="00F0681C" w:rsidRDefault="006B1785" w:rsidP="006B1785">
            <w:pPr>
              <w:spacing w:after="0"/>
              <w:jc w:val="center"/>
              <w:rPr>
                <w:b/>
                <w:sz w:val="24"/>
                <w:szCs w:val="24"/>
              </w:rPr>
            </w:pPr>
          </w:p>
        </w:tc>
        <w:tc>
          <w:tcPr>
            <w:tcW w:w="567" w:type="dxa"/>
          </w:tcPr>
          <w:p w14:paraId="273DA2E0" w14:textId="77777777" w:rsidR="006B1785" w:rsidRPr="00F0681C" w:rsidRDefault="006B1785" w:rsidP="006B1785">
            <w:pPr>
              <w:spacing w:after="0"/>
              <w:jc w:val="center"/>
              <w:rPr>
                <w:b/>
                <w:sz w:val="24"/>
                <w:szCs w:val="24"/>
              </w:rPr>
            </w:pPr>
          </w:p>
        </w:tc>
        <w:tc>
          <w:tcPr>
            <w:tcW w:w="850" w:type="dxa"/>
          </w:tcPr>
          <w:p w14:paraId="029E413F" w14:textId="77777777" w:rsidR="006B1785" w:rsidRPr="00F0681C" w:rsidRDefault="006B1785" w:rsidP="006B1785">
            <w:pPr>
              <w:spacing w:after="0"/>
              <w:jc w:val="center"/>
              <w:rPr>
                <w:b/>
                <w:sz w:val="24"/>
                <w:szCs w:val="24"/>
              </w:rPr>
            </w:pPr>
          </w:p>
        </w:tc>
        <w:tc>
          <w:tcPr>
            <w:tcW w:w="1134" w:type="dxa"/>
          </w:tcPr>
          <w:p w14:paraId="0C39C783" w14:textId="77777777" w:rsidR="006B1785" w:rsidRPr="00F0681C" w:rsidRDefault="006B1785" w:rsidP="006B1785">
            <w:pPr>
              <w:spacing w:after="0"/>
              <w:jc w:val="center"/>
              <w:rPr>
                <w:b/>
                <w:sz w:val="24"/>
                <w:szCs w:val="24"/>
              </w:rPr>
            </w:pPr>
          </w:p>
        </w:tc>
      </w:tr>
      <w:tr w:rsidR="006B1785" w:rsidRPr="00F0681C" w14:paraId="30CCB36F" w14:textId="77777777" w:rsidTr="00A60D24">
        <w:trPr>
          <w:cantSplit/>
        </w:trPr>
        <w:tc>
          <w:tcPr>
            <w:tcW w:w="534" w:type="dxa"/>
          </w:tcPr>
          <w:p w14:paraId="7AE009EB" w14:textId="77777777" w:rsidR="006B1785" w:rsidRPr="00F0681C" w:rsidRDefault="006B1785" w:rsidP="006B1785">
            <w:pPr>
              <w:spacing w:after="0"/>
              <w:jc w:val="center"/>
              <w:rPr>
                <w:b/>
                <w:sz w:val="24"/>
                <w:szCs w:val="24"/>
              </w:rPr>
            </w:pPr>
          </w:p>
        </w:tc>
        <w:tc>
          <w:tcPr>
            <w:tcW w:w="1417" w:type="dxa"/>
          </w:tcPr>
          <w:p w14:paraId="7FE9775D" w14:textId="77777777" w:rsidR="006B1785" w:rsidRPr="00F0681C" w:rsidRDefault="006B1785" w:rsidP="006B1785">
            <w:pPr>
              <w:spacing w:after="0"/>
              <w:jc w:val="center"/>
              <w:rPr>
                <w:b/>
                <w:sz w:val="24"/>
                <w:szCs w:val="24"/>
              </w:rPr>
            </w:pPr>
          </w:p>
        </w:tc>
        <w:tc>
          <w:tcPr>
            <w:tcW w:w="1418" w:type="dxa"/>
          </w:tcPr>
          <w:p w14:paraId="3A951E1A" w14:textId="77777777" w:rsidR="006B1785" w:rsidRPr="00F0681C" w:rsidRDefault="006B1785" w:rsidP="006B1785">
            <w:pPr>
              <w:spacing w:after="0"/>
              <w:jc w:val="center"/>
              <w:rPr>
                <w:b/>
                <w:sz w:val="24"/>
                <w:szCs w:val="24"/>
              </w:rPr>
            </w:pPr>
          </w:p>
        </w:tc>
        <w:tc>
          <w:tcPr>
            <w:tcW w:w="1417" w:type="dxa"/>
          </w:tcPr>
          <w:p w14:paraId="05B093E8" w14:textId="77777777" w:rsidR="006B1785" w:rsidRPr="00F0681C" w:rsidRDefault="006B1785" w:rsidP="006B1785">
            <w:pPr>
              <w:spacing w:after="0"/>
              <w:jc w:val="center"/>
              <w:rPr>
                <w:b/>
                <w:sz w:val="24"/>
                <w:szCs w:val="24"/>
              </w:rPr>
            </w:pPr>
          </w:p>
        </w:tc>
        <w:tc>
          <w:tcPr>
            <w:tcW w:w="425" w:type="dxa"/>
          </w:tcPr>
          <w:p w14:paraId="6226D131" w14:textId="77777777" w:rsidR="006B1785" w:rsidRPr="00F0681C" w:rsidRDefault="006B1785" w:rsidP="006B1785">
            <w:pPr>
              <w:spacing w:after="0"/>
              <w:jc w:val="center"/>
              <w:rPr>
                <w:b/>
                <w:sz w:val="24"/>
                <w:szCs w:val="24"/>
              </w:rPr>
            </w:pPr>
          </w:p>
        </w:tc>
        <w:tc>
          <w:tcPr>
            <w:tcW w:w="426" w:type="dxa"/>
          </w:tcPr>
          <w:p w14:paraId="0634418F" w14:textId="77777777" w:rsidR="006B1785" w:rsidRPr="00F0681C" w:rsidRDefault="006B1785" w:rsidP="006B1785">
            <w:pPr>
              <w:spacing w:after="0"/>
              <w:jc w:val="center"/>
              <w:rPr>
                <w:b/>
                <w:sz w:val="24"/>
                <w:szCs w:val="24"/>
              </w:rPr>
            </w:pPr>
          </w:p>
        </w:tc>
        <w:tc>
          <w:tcPr>
            <w:tcW w:w="567" w:type="dxa"/>
          </w:tcPr>
          <w:p w14:paraId="1DC3CEFD" w14:textId="77777777" w:rsidR="006B1785" w:rsidRPr="00F0681C" w:rsidRDefault="006B1785" w:rsidP="006B1785">
            <w:pPr>
              <w:spacing w:after="0"/>
              <w:jc w:val="center"/>
              <w:rPr>
                <w:b/>
                <w:sz w:val="24"/>
                <w:szCs w:val="24"/>
              </w:rPr>
            </w:pPr>
          </w:p>
        </w:tc>
        <w:tc>
          <w:tcPr>
            <w:tcW w:w="567" w:type="dxa"/>
          </w:tcPr>
          <w:p w14:paraId="7BE870AF" w14:textId="77777777" w:rsidR="006B1785" w:rsidRPr="00F0681C" w:rsidRDefault="006B1785" w:rsidP="006B1785">
            <w:pPr>
              <w:spacing w:after="0"/>
              <w:jc w:val="center"/>
              <w:rPr>
                <w:b/>
                <w:sz w:val="24"/>
                <w:szCs w:val="24"/>
              </w:rPr>
            </w:pPr>
          </w:p>
        </w:tc>
        <w:tc>
          <w:tcPr>
            <w:tcW w:w="425" w:type="dxa"/>
          </w:tcPr>
          <w:p w14:paraId="1F37F34B" w14:textId="77777777" w:rsidR="006B1785" w:rsidRPr="00F0681C" w:rsidRDefault="006B1785" w:rsidP="006B1785">
            <w:pPr>
              <w:spacing w:after="0"/>
              <w:jc w:val="center"/>
              <w:rPr>
                <w:b/>
                <w:sz w:val="24"/>
                <w:szCs w:val="24"/>
              </w:rPr>
            </w:pPr>
          </w:p>
        </w:tc>
        <w:tc>
          <w:tcPr>
            <w:tcW w:w="567" w:type="dxa"/>
          </w:tcPr>
          <w:p w14:paraId="407D58B1" w14:textId="77777777" w:rsidR="006B1785" w:rsidRPr="00F0681C" w:rsidRDefault="006B1785" w:rsidP="006B1785">
            <w:pPr>
              <w:spacing w:after="0"/>
              <w:jc w:val="center"/>
              <w:rPr>
                <w:b/>
                <w:sz w:val="24"/>
                <w:szCs w:val="24"/>
              </w:rPr>
            </w:pPr>
          </w:p>
        </w:tc>
        <w:tc>
          <w:tcPr>
            <w:tcW w:w="850" w:type="dxa"/>
          </w:tcPr>
          <w:p w14:paraId="23C04CFA" w14:textId="77777777" w:rsidR="006B1785" w:rsidRPr="00F0681C" w:rsidRDefault="006B1785" w:rsidP="006B1785">
            <w:pPr>
              <w:spacing w:after="0"/>
              <w:jc w:val="center"/>
              <w:rPr>
                <w:b/>
                <w:sz w:val="24"/>
                <w:szCs w:val="24"/>
              </w:rPr>
            </w:pPr>
          </w:p>
        </w:tc>
        <w:tc>
          <w:tcPr>
            <w:tcW w:w="1134" w:type="dxa"/>
          </w:tcPr>
          <w:p w14:paraId="2355E206" w14:textId="77777777" w:rsidR="006B1785" w:rsidRPr="00F0681C" w:rsidRDefault="006B1785" w:rsidP="006B1785">
            <w:pPr>
              <w:spacing w:after="0"/>
              <w:jc w:val="center"/>
              <w:rPr>
                <w:b/>
                <w:sz w:val="24"/>
                <w:szCs w:val="24"/>
              </w:rPr>
            </w:pPr>
          </w:p>
        </w:tc>
      </w:tr>
      <w:tr w:rsidR="006B1785" w:rsidRPr="00F0681C" w14:paraId="2CB067AD" w14:textId="77777777" w:rsidTr="00A60D24">
        <w:trPr>
          <w:cantSplit/>
        </w:trPr>
        <w:tc>
          <w:tcPr>
            <w:tcW w:w="534" w:type="dxa"/>
          </w:tcPr>
          <w:p w14:paraId="380C6618" w14:textId="77777777" w:rsidR="006B1785" w:rsidRPr="00F0681C" w:rsidRDefault="006B1785" w:rsidP="006B1785">
            <w:pPr>
              <w:spacing w:after="0"/>
              <w:jc w:val="center"/>
              <w:rPr>
                <w:b/>
                <w:sz w:val="24"/>
                <w:szCs w:val="24"/>
              </w:rPr>
            </w:pPr>
          </w:p>
        </w:tc>
        <w:tc>
          <w:tcPr>
            <w:tcW w:w="1417" w:type="dxa"/>
          </w:tcPr>
          <w:p w14:paraId="4EB5661C" w14:textId="77777777" w:rsidR="006B1785" w:rsidRPr="00F0681C" w:rsidRDefault="006B1785" w:rsidP="006B1785">
            <w:pPr>
              <w:spacing w:after="0"/>
              <w:jc w:val="center"/>
              <w:rPr>
                <w:b/>
                <w:sz w:val="24"/>
                <w:szCs w:val="24"/>
              </w:rPr>
            </w:pPr>
          </w:p>
        </w:tc>
        <w:tc>
          <w:tcPr>
            <w:tcW w:w="1418" w:type="dxa"/>
          </w:tcPr>
          <w:p w14:paraId="201B0D46" w14:textId="77777777" w:rsidR="006B1785" w:rsidRPr="00F0681C" w:rsidRDefault="006B1785" w:rsidP="006B1785">
            <w:pPr>
              <w:spacing w:after="0"/>
              <w:jc w:val="center"/>
              <w:rPr>
                <w:b/>
                <w:sz w:val="24"/>
                <w:szCs w:val="24"/>
              </w:rPr>
            </w:pPr>
          </w:p>
        </w:tc>
        <w:tc>
          <w:tcPr>
            <w:tcW w:w="1417" w:type="dxa"/>
          </w:tcPr>
          <w:p w14:paraId="48D90CBF" w14:textId="77777777" w:rsidR="006B1785" w:rsidRPr="00F0681C" w:rsidRDefault="006B1785" w:rsidP="006B1785">
            <w:pPr>
              <w:spacing w:after="0"/>
              <w:jc w:val="center"/>
              <w:rPr>
                <w:b/>
                <w:sz w:val="24"/>
                <w:szCs w:val="24"/>
              </w:rPr>
            </w:pPr>
          </w:p>
        </w:tc>
        <w:tc>
          <w:tcPr>
            <w:tcW w:w="425" w:type="dxa"/>
          </w:tcPr>
          <w:p w14:paraId="49CADED1" w14:textId="77777777" w:rsidR="006B1785" w:rsidRPr="00F0681C" w:rsidRDefault="006B1785" w:rsidP="006B1785">
            <w:pPr>
              <w:spacing w:after="0"/>
              <w:jc w:val="center"/>
              <w:rPr>
                <w:b/>
                <w:sz w:val="24"/>
                <w:szCs w:val="24"/>
              </w:rPr>
            </w:pPr>
          </w:p>
        </w:tc>
        <w:tc>
          <w:tcPr>
            <w:tcW w:w="426" w:type="dxa"/>
          </w:tcPr>
          <w:p w14:paraId="06D2D331" w14:textId="77777777" w:rsidR="006B1785" w:rsidRPr="00F0681C" w:rsidRDefault="006B1785" w:rsidP="006B1785">
            <w:pPr>
              <w:spacing w:after="0"/>
              <w:jc w:val="center"/>
              <w:rPr>
                <w:b/>
                <w:sz w:val="24"/>
                <w:szCs w:val="24"/>
              </w:rPr>
            </w:pPr>
          </w:p>
        </w:tc>
        <w:tc>
          <w:tcPr>
            <w:tcW w:w="567" w:type="dxa"/>
          </w:tcPr>
          <w:p w14:paraId="60FCBB6B" w14:textId="77777777" w:rsidR="006B1785" w:rsidRPr="00F0681C" w:rsidRDefault="006B1785" w:rsidP="006B1785">
            <w:pPr>
              <w:spacing w:after="0"/>
              <w:jc w:val="center"/>
              <w:rPr>
                <w:b/>
                <w:sz w:val="24"/>
                <w:szCs w:val="24"/>
              </w:rPr>
            </w:pPr>
          </w:p>
        </w:tc>
        <w:tc>
          <w:tcPr>
            <w:tcW w:w="567" w:type="dxa"/>
          </w:tcPr>
          <w:p w14:paraId="5AAECFB0" w14:textId="77777777" w:rsidR="006B1785" w:rsidRPr="00F0681C" w:rsidRDefault="006B1785" w:rsidP="006B1785">
            <w:pPr>
              <w:spacing w:after="0"/>
              <w:jc w:val="center"/>
              <w:rPr>
                <w:b/>
                <w:sz w:val="24"/>
                <w:szCs w:val="24"/>
              </w:rPr>
            </w:pPr>
          </w:p>
        </w:tc>
        <w:tc>
          <w:tcPr>
            <w:tcW w:w="425" w:type="dxa"/>
          </w:tcPr>
          <w:p w14:paraId="7F626847" w14:textId="77777777" w:rsidR="006B1785" w:rsidRPr="00F0681C" w:rsidRDefault="006B1785" w:rsidP="006B1785">
            <w:pPr>
              <w:spacing w:after="0"/>
              <w:jc w:val="center"/>
              <w:rPr>
                <w:b/>
                <w:sz w:val="24"/>
                <w:szCs w:val="24"/>
              </w:rPr>
            </w:pPr>
          </w:p>
        </w:tc>
        <w:tc>
          <w:tcPr>
            <w:tcW w:w="567" w:type="dxa"/>
          </w:tcPr>
          <w:p w14:paraId="7D4767B9" w14:textId="77777777" w:rsidR="006B1785" w:rsidRPr="00F0681C" w:rsidRDefault="006B1785" w:rsidP="006B1785">
            <w:pPr>
              <w:spacing w:after="0"/>
              <w:jc w:val="center"/>
              <w:rPr>
                <w:b/>
                <w:sz w:val="24"/>
                <w:szCs w:val="24"/>
              </w:rPr>
            </w:pPr>
          </w:p>
        </w:tc>
        <w:tc>
          <w:tcPr>
            <w:tcW w:w="850" w:type="dxa"/>
          </w:tcPr>
          <w:p w14:paraId="37630ED5" w14:textId="77777777" w:rsidR="006B1785" w:rsidRPr="00F0681C" w:rsidRDefault="006B1785" w:rsidP="006B1785">
            <w:pPr>
              <w:spacing w:after="0"/>
              <w:jc w:val="center"/>
              <w:rPr>
                <w:b/>
                <w:sz w:val="24"/>
                <w:szCs w:val="24"/>
              </w:rPr>
            </w:pPr>
          </w:p>
        </w:tc>
        <w:tc>
          <w:tcPr>
            <w:tcW w:w="1134" w:type="dxa"/>
          </w:tcPr>
          <w:p w14:paraId="6E3CC722" w14:textId="77777777" w:rsidR="006B1785" w:rsidRPr="00F0681C" w:rsidRDefault="006B1785" w:rsidP="006B1785">
            <w:pPr>
              <w:spacing w:after="0"/>
              <w:jc w:val="center"/>
              <w:rPr>
                <w:b/>
                <w:sz w:val="24"/>
                <w:szCs w:val="24"/>
              </w:rPr>
            </w:pPr>
          </w:p>
        </w:tc>
      </w:tr>
      <w:tr w:rsidR="006B1785" w:rsidRPr="00F0681C" w14:paraId="187B6F7F" w14:textId="77777777" w:rsidTr="00A60D24">
        <w:trPr>
          <w:cantSplit/>
        </w:trPr>
        <w:tc>
          <w:tcPr>
            <w:tcW w:w="534" w:type="dxa"/>
          </w:tcPr>
          <w:p w14:paraId="0686294C" w14:textId="77777777" w:rsidR="006B1785" w:rsidRPr="00F0681C" w:rsidRDefault="006B1785" w:rsidP="006B1785">
            <w:pPr>
              <w:spacing w:after="0"/>
              <w:jc w:val="center"/>
              <w:rPr>
                <w:b/>
                <w:sz w:val="24"/>
                <w:szCs w:val="24"/>
              </w:rPr>
            </w:pPr>
          </w:p>
        </w:tc>
        <w:tc>
          <w:tcPr>
            <w:tcW w:w="1417" w:type="dxa"/>
          </w:tcPr>
          <w:p w14:paraId="63EB0D18" w14:textId="77777777" w:rsidR="006B1785" w:rsidRPr="00F0681C" w:rsidRDefault="006B1785" w:rsidP="006B1785">
            <w:pPr>
              <w:spacing w:after="0"/>
              <w:jc w:val="center"/>
              <w:rPr>
                <w:b/>
                <w:sz w:val="24"/>
                <w:szCs w:val="24"/>
              </w:rPr>
            </w:pPr>
          </w:p>
        </w:tc>
        <w:tc>
          <w:tcPr>
            <w:tcW w:w="1418" w:type="dxa"/>
          </w:tcPr>
          <w:p w14:paraId="4B622C4F" w14:textId="77777777" w:rsidR="006B1785" w:rsidRPr="00F0681C" w:rsidRDefault="006B1785" w:rsidP="006B1785">
            <w:pPr>
              <w:spacing w:after="0"/>
              <w:jc w:val="center"/>
              <w:rPr>
                <w:b/>
                <w:sz w:val="24"/>
                <w:szCs w:val="24"/>
              </w:rPr>
            </w:pPr>
          </w:p>
        </w:tc>
        <w:tc>
          <w:tcPr>
            <w:tcW w:w="1417" w:type="dxa"/>
          </w:tcPr>
          <w:p w14:paraId="104A9D55" w14:textId="77777777" w:rsidR="006B1785" w:rsidRPr="00F0681C" w:rsidRDefault="006B1785" w:rsidP="006B1785">
            <w:pPr>
              <w:spacing w:after="0"/>
              <w:jc w:val="center"/>
              <w:rPr>
                <w:b/>
                <w:sz w:val="24"/>
                <w:szCs w:val="24"/>
              </w:rPr>
            </w:pPr>
          </w:p>
        </w:tc>
        <w:tc>
          <w:tcPr>
            <w:tcW w:w="425" w:type="dxa"/>
          </w:tcPr>
          <w:p w14:paraId="1982760F" w14:textId="77777777" w:rsidR="006B1785" w:rsidRPr="00F0681C" w:rsidRDefault="006B1785" w:rsidP="006B1785">
            <w:pPr>
              <w:spacing w:after="0"/>
              <w:jc w:val="center"/>
              <w:rPr>
                <w:b/>
                <w:sz w:val="24"/>
                <w:szCs w:val="24"/>
              </w:rPr>
            </w:pPr>
          </w:p>
        </w:tc>
        <w:tc>
          <w:tcPr>
            <w:tcW w:w="426" w:type="dxa"/>
          </w:tcPr>
          <w:p w14:paraId="3CF7EF6C" w14:textId="77777777" w:rsidR="006B1785" w:rsidRPr="00F0681C" w:rsidRDefault="006B1785" w:rsidP="006B1785">
            <w:pPr>
              <w:spacing w:after="0"/>
              <w:jc w:val="center"/>
              <w:rPr>
                <w:b/>
                <w:sz w:val="24"/>
                <w:szCs w:val="24"/>
              </w:rPr>
            </w:pPr>
          </w:p>
        </w:tc>
        <w:tc>
          <w:tcPr>
            <w:tcW w:w="567" w:type="dxa"/>
          </w:tcPr>
          <w:p w14:paraId="0EA8D123" w14:textId="77777777" w:rsidR="006B1785" w:rsidRPr="00F0681C" w:rsidRDefault="006B1785" w:rsidP="006B1785">
            <w:pPr>
              <w:spacing w:after="0"/>
              <w:jc w:val="center"/>
              <w:rPr>
                <w:b/>
                <w:sz w:val="24"/>
                <w:szCs w:val="24"/>
              </w:rPr>
            </w:pPr>
          </w:p>
        </w:tc>
        <w:tc>
          <w:tcPr>
            <w:tcW w:w="567" w:type="dxa"/>
          </w:tcPr>
          <w:p w14:paraId="7D6BE974" w14:textId="77777777" w:rsidR="006B1785" w:rsidRPr="00F0681C" w:rsidRDefault="006B1785" w:rsidP="006B1785">
            <w:pPr>
              <w:spacing w:after="0"/>
              <w:jc w:val="center"/>
              <w:rPr>
                <w:b/>
                <w:sz w:val="24"/>
                <w:szCs w:val="24"/>
              </w:rPr>
            </w:pPr>
          </w:p>
        </w:tc>
        <w:tc>
          <w:tcPr>
            <w:tcW w:w="425" w:type="dxa"/>
          </w:tcPr>
          <w:p w14:paraId="2FE7FAC2" w14:textId="77777777" w:rsidR="006B1785" w:rsidRPr="00F0681C" w:rsidRDefault="006B1785" w:rsidP="006B1785">
            <w:pPr>
              <w:spacing w:after="0"/>
              <w:jc w:val="center"/>
              <w:rPr>
                <w:b/>
                <w:sz w:val="24"/>
                <w:szCs w:val="24"/>
              </w:rPr>
            </w:pPr>
          </w:p>
        </w:tc>
        <w:tc>
          <w:tcPr>
            <w:tcW w:w="567" w:type="dxa"/>
          </w:tcPr>
          <w:p w14:paraId="718BA271" w14:textId="77777777" w:rsidR="006B1785" w:rsidRPr="00F0681C" w:rsidRDefault="006B1785" w:rsidP="006B1785">
            <w:pPr>
              <w:spacing w:after="0"/>
              <w:jc w:val="center"/>
              <w:rPr>
                <w:b/>
                <w:sz w:val="24"/>
                <w:szCs w:val="24"/>
              </w:rPr>
            </w:pPr>
          </w:p>
        </w:tc>
        <w:tc>
          <w:tcPr>
            <w:tcW w:w="850" w:type="dxa"/>
          </w:tcPr>
          <w:p w14:paraId="14E3AB36" w14:textId="77777777" w:rsidR="006B1785" w:rsidRPr="00F0681C" w:rsidRDefault="006B1785" w:rsidP="006B1785">
            <w:pPr>
              <w:spacing w:after="0"/>
              <w:jc w:val="center"/>
              <w:rPr>
                <w:b/>
                <w:sz w:val="24"/>
                <w:szCs w:val="24"/>
              </w:rPr>
            </w:pPr>
          </w:p>
        </w:tc>
        <w:tc>
          <w:tcPr>
            <w:tcW w:w="1134" w:type="dxa"/>
          </w:tcPr>
          <w:p w14:paraId="7D2BE84B" w14:textId="77777777" w:rsidR="006B1785" w:rsidRPr="00F0681C" w:rsidRDefault="006B1785" w:rsidP="006B1785">
            <w:pPr>
              <w:spacing w:after="0"/>
              <w:jc w:val="center"/>
              <w:rPr>
                <w:b/>
                <w:sz w:val="24"/>
                <w:szCs w:val="24"/>
              </w:rPr>
            </w:pPr>
          </w:p>
        </w:tc>
      </w:tr>
      <w:tr w:rsidR="006B1785" w:rsidRPr="00F0681C" w14:paraId="2B6CA449" w14:textId="77777777" w:rsidTr="00A60D24">
        <w:trPr>
          <w:cantSplit/>
        </w:trPr>
        <w:tc>
          <w:tcPr>
            <w:tcW w:w="534" w:type="dxa"/>
          </w:tcPr>
          <w:p w14:paraId="5271247E" w14:textId="77777777" w:rsidR="006B1785" w:rsidRPr="00F0681C" w:rsidRDefault="006B1785" w:rsidP="006B1785">
            <w:pPr>
              <w:spacing w:after="0"/>
              <w:jc w:val="center"/>
              <w:rPr>
                <w:b/>
                <w:sz w:val="24"/>
                <w:szCs w:val="24"/>
              </w:rPr>
            </w:pPr>
          </w:p>
        </w:tc>
        <w:tc>
          <w:tcPr>
            <w:tcW w:w="1417" w:type="dxa"/>
          </w:tcPr>
          <w:p w14:paraId="5991C8F1" w14:textId="77777777" w:rsidR="006B1785" w:rsidRPr="00F0681C" w:rsidRDefault="006B1785" w:rsidP="006B1785">
            <w:pPr>
              <w:spacing w:after="0"/>
              <w:jc w:val="center"/>
              <w:rPr>
                <w:b/>
                <w:sz w:val="24"/>
                <w:szCs w:val="24"/>
              </w:rPr>
            </w:pPr>
          </w:p>
        </w:tc>
        <w:tc>
          <w:tcPr>
            <w:tcW w:w="1418" w:type="dxa"/>
          </w:tcPr>
          <w:p w14:paraId="48D6B737" w14:textId="77777777" w:rsidR="006B1785" w:rsidRPr="00F0681C" w:rsidRDefault="006B1785" w:rsidP="006B1785">
            <w:pPr>
              <w:spacing w:after="0"/>
              <w:jc w:val="center"/>
              <w:rPr>
                <w:b/>
                <w:sz w:val="24"/>
                <w:szCs w:val="24"/>
              </w:rPr>
            </w:pPr>
          </w:p>
        </w:tc>
        <w:tc>
          <w:tcPr>
            <w:tcW w:w="1417" w:type="dxa"/>
          </w:tcPr>
          <w:p w14:paraId="703FA7DF" w14:textId="77777777" w:rsidR="006B1785" w:rsidRPr="00F0681C" w:rsidRDefault="006B1785" w:rsidP="006B1785">
            <w:pPr>
              <w:spacing w:after="0"/>
              <w:jc w:val="center"/>
              <w:rPr>
                <w:b/>
                <w:sz w:val="24"/>
                <w:szCs w:val="24"/>
              </w:rPr>
            </w:pPr>
          </w:p>
        </w:tc>
        <w:tc>
          <w:tcPr>
            <w:tcW w:w="425" w:type="dxa"/>
          </w:tcPr>
          <w:p w14:paraId="55180F9F" w14:textId="77777777" w:rsidR="006B1785" w:rsidRPr="00F0681C" w:rsidRDefault="006B1785" w:rsidP="006B1785">
            <w:pPr>
              <w:spacing w:after="0"/>
              <w:jc w:val="center"/>
              <w:rPr>
                <w:b/>
                <w:sz w:val="24"/>
                <w:szCs w:val="24"/>
              </w:rPr>
            </w:pPr>
          </w:p>
        </w:tc>
        <w:tc>
          <w:tcPr>
            <w:tcW w:w="426" w:type="dxa"/>
          </w:tcPr>
          <w:p w14:paraId="171C191C" w14:textId="77777777" w:rsidR="006B1785" w:rsidRPr="00F0681C" w:rsidRDefault="006B1785" w:rsidP="006B1785">
            <w:pPr>
              <w:spacing w:after="0"/>
              <w:jc w:val="center"/>
              <w:rPr>
                <w:b/>
                <w:sz w:val="24"/>
                <w:szCs w:val="24"/>
              </w:rPr>
            </w:pPr>
          </w:p>
        </w:tc>
        <w:tc>
          <w:tcPr>
            <w:tcW w:w="567" w:type="dxa"/>
          </w:tcPr>
          <w:p w14:paraId="2BFC128D" w14:textId="77777777" w:rsidR="006B1785" w:rsidRPr="00F0681C" w:rsidRDefault="006B1785" w:rsidP="006B1785">
            <w:pPr>
              <w:spacing w:after="0"/>
              <w:jc w:val="center"/>
              <w:rPr>
                <w:b/>
                <w:sz w:val="24"/>
                <w:szCs w:val="24"/>
              </w:rPr>
            </w:pPr>
          </w:p>
        </w:tc>
        <w:tc>
          <w:tcPr>
            <w:tcW w:w="567" w:type="dxa"/>
          </w:tcPr>
          <w:p w14:paraId="00607ABA" w14:textId="77777777" w:rsidR="006B1785" w:rsidRPr="00F0681C" w:rsidRDefault="006B1785" w:rsidP="006B1785">
            <w:pPr>
              <w:spacing w:after="0"/>
              <w:jc w:val="center"/>
              <w:rPr>
                <w:b/>
                <w:sz w:val="24"/>
                <w:szCs w:val="24"/>
              </w:rPr>
            </w:pPr>
          </w:p>
        </w:tc>
        <w:tc>
          <w:tcPr>
            <w:tcW w:w="425" w:type="dxa"/>
          </w:tcPr>
          <w:p w14:paraId="1050DA56" w14:textId="77777777" w:rsidR="006B1785" w:rsidRPr="00F0681C" w:rsidRDefault="006B1785" w:rsidP="006B1785">
            <w:pPr>
              <w:spacing w:after="0"/>
              <w:jc w:val="center"/>
              <w:rPr>
                <w:b/>
                <w:sz w:val="24"/>
                <w:szCs w:val="24"/>
              </w:rPr>
            </w:pPr>
          </w:p>
        </w:tc>
        <w:tc>
          <w:tcPr>
            <w:tcW w:w="567" w:type="dxa"/>
          </w:tcPr>
          <w:p w14:paraId="08D4C188" w14:textId="77777777" w:rsidR="006B1785" w:rsidRPr="00F0681C" w:rsidRDefault="006B1785" w:rsidP="006B1785">
            <w:pPr>
              <w:spacing w:after="0"/>
              <w:jc w:val="center"/>
              <w:rPr>
                <w:b/>
                <w:sz w:val="24"/>
                <w:szCs w:val="24"/>
              </w:rPr>
            </w:pPr>
          </w:p>
        </w:tc>
        <w:tc>
          <w:tcPr>
            <w:tcW w:w="850" w:type="dxa"/>
          </w:tcPr>
          <w:p w14:paraId="6511274C" w14:textId="77777777" w:rsidR="006B1785" w:rsidRPr="00F0681C" w:rsidRDefault="006B1785" w:rsidP="006B1785">
            <w:pPr>
              <w:spacing w:after="0"/>
              <w:jc w:val="center"/>
              <w:rPr>
                <w:b/>
                <w:sz w:val="24"/>
                <w:szCs w:val="24"/>
              </w:rPr>
            </w:pPr>
          </w:p>
        </w:tc>
        <w:tc>
          <w:tcPr>
            <w:tcW w:w="1134" w:type="dxa"/>
          </w:tcPr>
          <w:p w14:paraId="5E1D770A" w14:textId="77777777" w:rsidR="006B1785" w:rsidRPr="00F0681C" w:rsidRDefault="006B1785" w:rsidP="006B1785">
            <w:pPr>
              <w:spacing w:after="0"/>
              <w:jc w:val="center"/>
              <w:rPr>
                <w:b/>
                <w:sz w:val="24"/>
                <w:szCs w:val="24"/>
              </w:rPr>
            </w:pPr>
          </w:p>
        </w:tc>
      </w:tr>
      <w:tr w:rsidR="006B1785" w:rsidRPr="00F0681C" w14:paraId="47956421" w14:textId="77777777" w:rsidTr="00A60D24">
        <w:trPr>
          <w:cantSplit/>
        </w:trPr>
        <w:tc>
          <w:tcPr>
            <w:tcW w:w="534" w:type="dxa"/>
          </w:tcPr>
          <w:p w14:paraId="01E73C58" w14:textId="77777777" w:rsidR="006B1785" w:rsidRPr="00F0681C" w:rsidRDefault="006B1785" w:rsidP="006B1785">
            <w:pPr>
              <w:spacing w:after="0"/>
              <w:jc w:val="center"/>
              <w:rPr>
                <w:b/>
                <w:sz w:val="24"/>
                <w:szCs w:val="24"/>
              </w:rPr>
            </w:pPr>
          </w:p>
        </w:tc>
        <w:tc>
          <w:tcPr>
            <w:tcW w:w="1417" w:type="dxa"/>
          </w:tcPr>
          <w:p w14:paraId="1F02BBCF" w14:textId="77777777" w:rsidR="006B1785" w:rsidRPr="00F0681C" w:rsidRDefault="006B1785" w:rsidP="006B1785">
            <w:pPr>
              <w:spacing w:after="0"/>
              <w:jc w:val="center"/>
              <w:rPr>
                <w:b/>
                <w:sz w:val="24"/>
                <w:szCs w:val="24"/>
              </w:rPr>
            </w:pPr>
          </w:p>
        </w:tc>
        <w:tc>
          <w:tcPr>
            <w:tcW w:w="1418" w:type="dxa"/>
          </w:tcPr>
          <w:p w14:paraId="46EBC4C0" w14:textId="77777777" w:rsidR="006B1785" w:rsidRPr="00F0681C" w:rsidRDefault="006B1785" w:rsidP="006B1785">
            <w:pPr>
              <w:spacing w:after="0"/>
              <w:jc w:val="center"/>
              <w:rPr>
                <w:b/>
                <w:sz w:val="24"/>
                <w:szCs w:val="24"/>
              </w:rPr>
            </w:pPr>
          </w:p>
        </w:tc>
        <w:tc>
          <w:tcPr>
            <w:tcW w:w="1417" w:type="dxa"/>
          </w:tcPr>
          <w:p w14:paraId="5DE7CE58" w14:textId="77777777" w:rsidR="006B1785" w:rsidRPr="00F0681C" w:rsidRDefault="006B1785" w:rsidP="006B1785">
            <w:pPr>
              <w:spacing w:after="0"/>
              <w:jc w:val="center"/>
              <w:rPr>
                <w:b/>
                <w:sz w:val="24"/>
                <w:szCs w:val="24"/>
              </w:rPr>
            </w:pPr>
          </w:p>
        </w:tc>
        <w:tc>
          <w:tcPr>
            <w:tcW w:w="425" w:type="dxa"/>
          </w:tcPr>
          <w:p w14:paraId="20E3E295" w14:textId="77777777" w:rsidR="006B1785" w:rsidRPr="00F0681C" w:rsidRDefault="006B1785" w:rsidP="006B1785">
            <w:pPr>
              <w:spacing w:after="0"/>
              <w:jc w:val="center"/>
              <w:rPr>
                <w:b/>
                <w:sz w:val="24"/>
                <w:szCs w:val="24"/>
              </w:rPr>
            </w:pPr>
          </w:p>
        </w:tc>
        <w:tc>
          <w:tcPr>
            <w:tcW w:w="426" w:type="dxa"/>
          </w:tcPr>
          <w:p w14:paraId="61783516" w14:textId="77777777" w:rsidR="006B1785" w:rsidRPr="00F0681C" w:rsidRDefault="006B1785" w:rsidP="006B1785">
            <w:pPr>
              <w:spacing w:after="0"/>
              <w:jc w:val="center"/>
              <w:rPr>
                <w:b/>
                <w:sz w:val="24"/>
                <w:szCs w:val="24"/>
              </w:rPr>
            </w:pPr>
          </w:p>
        </w:tc>
        <w:tc>
          <w:tcPr>
            <w:tcW w:w="567" w:type="dxa"/>
          </w:tcPr>
          <w:p w14:paraId="5B99675B" w14:textId="77777777" w:rsidR="006B1785" w:rsidRPr="00F0681C" w:rsidRDefault="006B1785" w:rsidP="006B1785">
            <w:pPr>
              <w:spacing w:after="0"/>
              <w:jc w:val="center"/>
              <w:rPr>
                <w:b/>
                <w:sz w:val="24"/>
                <w:szCs w:val="24"/>
              </w:rPr>
            </w:pPr>
          </w:p>
        </w:tc>
        <w:tc>
          <w:tcPr>
            <w:tcW w:w="567" w:type="dxa"/>
          </w:tcPr>
          <w:p w14:paraId="271EEA26" w14:textId="77777777" w:rsidR="006B1785" w:rsidRPr="00F0681C" w:rsidRDefault="006B1785" w:rsidP="006B1785">
            <w:pPr>
              <w:spacing w:after="0"/>
              <w:jc w:val="center"/>
              <w:rPr>
                <w:b/>
                <w:sz w:val="24"/>
                <w:szCs w:val="24"/>
              </w:rPr>
            </w:pPr>
          </w:p>
        </w:tc>
        <w:tc>
          <w:tcPr>
            <w:tcW w:w="425" w:type="dxa"/>
          </w:tcPr>
          <w:p w14:paraId="68097058" w14:textId="77777777" w:rsidR="006B1785" w:rsidRPr="00F0681C" w:rsidRDefault="006B1785" w:rsidP="006B1785">
            <w:pPr>
              <w:spacing w:after="0"/>
              <w:jc w:val="center"/>
              <w:rPr>
                <w:b/>
                <w:sz w:val="24"/>
                <w:szCs w:val="24"/>
              </w:rPr>
            </w:pPr>
          </w:p>
        </w:tc>
        <w:tc>
          <w:tcPr>
            <w:tcW w:w="567" w:type="dxa"/>
          </w:tcPr>
          <w:p w14:paraId="4D27D72E" w14:textId="77777777" w:rsidR="006B1785" w:rsidRPr="00F0681C" w:rsidRDefault="006B1785" w:rsidP="006B1785">
            <w:pPr>
              <w:spacing w:after="0"/>
              <w:jc w:val="center"/>
              <w:rPr>
                <w:b/>
                <w:sz w:val="24"/>
                <w:szCs w:val="24"/>
              </w:rPr>
            </w:pPr>
          </w:p>
        </w:tc>
        <w:tc>
          <w:tcPr>
            <w:tcW w:w="850" w:type="dxa"/>
          </w:tcPr>
          <w:p w14:paraId="0C76D92E" w14:textId="77777777" w:rsidR="006B1785" w:rsidRPr="00F0681C" w:rsidRDefault="006B1785" w:rsidP="006B1785">
            <w:pPr>
              <w:spacing w:after="0"/>
              <w:jc w:val="center"/>
              <w:rPr>
                <w:b/>
                <w:sz w:val="24"/>
                <w:szCs w:val="24"/>
              </w:rPr>
            </w:pPr>
          </w:p>
        </w:tc>
        <w:tc>
          <w:tcPr>
            <w:tcW w:w="1134" w:type="dxa"/>
          </w:tcPr>
          <w:p w14:paraId="4676688B" w14:textId="77777777" w:rsidR="006B1785" w:rsidRPr="00F0681C" w:rsidRDefault="006B1785" w:rsidP="006B1785">
            <w:pPr>
              <w:spacing w:after="0"/>
              <w:jc w:val="center"/>
              <w:rPr>
                <w:b/>
                <w:sz w:val="24"/>
                <w:szCs w:val="24"/>
              </w:rPr>
            </w:pPr>
          </w:p>
        </w:tc>
      </w:tr>
      <w:tr w:rsidR="006B1785" w:rsidRPr="00F0681C" w14:paraId="1A706606" w14:textId="77777777" w:rsidTr="00A60D24">
        <w:trPr>
          <w:cantSplit/>
        </w:trPr>
        <w:tc>
          <w:tcPr>
            <w:tcW w:w="534" w:type="dxa"/>
          </w:tcPr>
          <w:p w14:paraId="492F1257" w14:textId="77777777" w:rsidR="006B1785" w:rsidRPr="00F0681C" w:rsidRDefault="006B1785" w:rsidP="006B1785">
            <w:pPr>
              <w:spacing w:after="0"/>
              <w:jc w:val="center"/>
              <w:rPr>
                <w:b/>
                <w:sz w:val="24"/>
                <w:szCs w:val="24"/>
              </w:rPr>
            </w:pPr>
          </w:p>
        </w:tc>
        <w:tc>
          <w:tcPr>
            <w:tcW w:w="1417" w:type="dxa"/>
          </w:tcPr>
          <w:p w14:paraId="2DDF70F8" w14:textId="77777777" w:rsidR="006B1785" w:rsidRPr="00F0681C" w:rsidRDefault="006B1785" w:rsidP="006B1785">
            <w:pPr>
              <w:spacing w:after="0"/>
              <w:jc w:val="center"/>
              <w:rPr>
                <w:b/>
                <w:sz w:val="24"/>
                <w:szCs w:val="24"/>
              </w:rPr>
            </w:pPr>
          </w:p>
        </w:tc>
        <w:tc>
          <w:tcPr>
            <w:tcW w:w="1418" w:type="dxa"/>
          </w:tcPr>
          <w:p w14:paraId="6FFD9A01" w14:textId="77777777" w:rsidR="006B1785" w:rsidRPr="00F0681C" w:rsidRDefault="006B1785" w:rsidP="006B1785">
            <w:pPr>
              <w:spacing w:after="0"/>
              <w:jc w:val="center"/>
              <w:rPr>
                <w:b/>
                <w:sz w:val="24"/>
                <w:szCs w:val="24"/>
              </w:rPr>
            </w:pPr>
          </w:p>
        </w:tc>
        <w:tc>
          <w:tcPr>
            <w:tcW w:w="1417" w:type="dxa"/>
          </w:tcPr>
          <w:p w14:paraId="6F0A163E" w14:textId="77777777" w:rsidR="006B1785" w:rsidRPr="00F0681C" w:rsidRDefault="006B1785" w:rsidP="006B1785">
            <w:pPr>
              <w:spacing w:after="0"/>
              <w:jc w:val="center"/>
              <w:rPr>
                <w:b/>
                <w:sz w:val="24"/>
                <w:szCs w:val="24"/>
              </w:rPr>
            </w:pPr>
          </w:p>
        </w:tc>
        <w:tc>
          <w:tcPr>
            <w:tcW w:w="425" w:type="dxa"/>
          </w:tcPr>
          <w:p w14:paraId="7104285B" w14:textId="77777777" w:rsidR="006B1785" w:rsidRPr="00F0681C" w:rsidRDefault="006B1785" w:rsidP="006B1785">
            <w:pPr>
              <w:spacing w:after="0"/>
              <w:jc w:val="center"/>
              <w:rPr>
                <w:b/>
                <w:sz w:val="24"/>
                <w:szCs w:val="24"/>
              </w:rPr>
            </w:pPr>
          </w:p>
        </w:tc>
        <w:tc>
          <w:tcPr>
            <w:tcW w:w="426" w:type="dxa"/>
          </w:tcPr>
          <w:p w14:paraId="478D1130" w14:textId="77777777" w:rsidR="006B1785" w:rsidRPr="00F0681C" w:rsidRDefault="006B1785" w:rsidP="006B1785">
            <w:pPr>
              <w:spacing w:after="0"/>
              <w:jc w:val="center"/>
              <w:rPr>
                <w:b/>
                <w:sz w:val="24"/>
                <w:szCs w:val="24"/>
              </w:rPr>
            </w:pPr>
          </w:p>
        </w:tc>
        <w:tc>
          <w:tcPr>
            <w:tcW w:w="567" w:type="dxa"/>
          </w:tcPr>
          <w:p w14:paraId="09D92818" w14:textId="77777777" w:rsidR="006B1785" w:rsidRPr="00F0681C" w:rsidRDefault="006B1785" w:rsidP="006B1785">
            <w:pPr>
              <w:spacing w:after="0"/>
              <w:jc w:val="center"/>
              <w:rPr>
                <w:b/>
                <w:sz w:val="24"/>
                <w:szCs w:val="24"/>
              </w:rPr>
            </w:pPr>
          </w:p>
        </w:tc>
        <w:tc>
          <w:tcPr>
            <w:tcW w:w="567" w:type="dxa"/>
          </w:tcPr>
          <w:p w14:paraId="6AE3E966" w14:textId="77777777" w:rsidR="006B1785" w:rsidRPr="00F0681C" w:rsidRDefault="006B1785" w:rsidP="006B1785">
            <w:pPr>
              <w:spacing w:after="0"/>
              <w:jc w:val="center"/>
              <w:rPr>
                <w:b/>
                <w:sz w:val="24"/>
                <w:szCs w:val="24"/>
              </w:rPr>
            </w:pPr>
          </w:p>
        </w:tc>
        <w:tc>
          <w:tcPr>
            <w:tcW w:w="425" w:type="dxa"/>
          </w:tcPr>
          <w:p w14:paraId="447DCF3D" w14:textId="77777777" w:rsidR="006B1785" w:rsidRPr="00F0681C" w:rsidRDefault="006B1785" w:rsidP="006B1785">
            <w:pPr>
              <w:spacing w:after="0"/>
              <w:jc w:val="center"/>
              <w:rPr>
                <w:b/>
                <w:sz w:val="24"/>
                <w:szCs w:val="24"/>
              </w:rPr>
            </w:pPr>
          </w:p>
        </w:tc>
        <w:tc>
          <w:tcPr>
            <w:tcW w:w="567" w:type="dxa"/>
          </w:tcPr>
          <w:p w14:paraId="29842144" w14:textId="77777777" w:rsidR="006B1785" w:rsidRPr="00F0681C" w:rsidRDefault="006B1785" w:rsidP="006B1785">
            <w:pPr>
              <w:spacing w:after="0"/>
              <w:jc w:val="center"/>
              <w:rPr>
                <w:b/>
                <w:sz w:val="24"/>
                <w:szCs w:val="24"/>
              </w:rPr>
            </w:pPr>
          </w:p>
        </w:tc>
        <w:tc>
          <w:tcPr>
            <w:tcW w:w="850" w:type="dxa"/>
          </w:tcPr>
          <w:p w14:paraId="4CFCF9D4" w14:textId="77777777" w:rsidR="006B1785" w:rsidRPr="00F0681C" w:rsidRDefault="006B1785" w:rsidP="006B1785">
            <w:pPr>
              <w:spacing w:after="0"/>
              <w:jc w:val="center"/>
              <w:rPr>
                <w:b/>
                <w:sz w:val="24"/>
                <w:szCs w:val="24"/>
              </w:rPr>
            </w:pPr>
          </w:p>
        </w:tc>
        <w:tc>
          <w:tcPr>
            <w:tcW w:w="1134" w:type="dxa"/>
          </w:tcPr>
          <w:p w14:paraId="200928D6" w14:textId="77777777" w:rsidR="006B1785" w:rsidRPr="00F0681C" w:rsidRDefault="006B1785" w:rsidP="006B1785">
            <w:pPr>
              <w:spacing w:after="0"/>
              <w:jc w:val="center"/>
              <w:rPr>
                <w:b/>
                <w:sz w:val="24"/>
                <w:szCs w:val="24"/>
              </w:rPr>
            </w:pPr>
          </w:p>
        </w:tc>
      </w:tr>
      <w:tr w:rsidR="006B1785" w:rsidRPr="00F0681C" w14:paraId="7899F9EE" w14:textId="77777777" w:rsidTr="00A60D24">
        <w:trPr>
          <w:cantSplit/>
        </w:trPr>
        <w:tc>
          <w:tcPr>
            <w:tcW w:w="534" w:type="dxa"/>
          </w:tcPr>
          <w:p w14:paraId="6506A435" w14:textId="77777777" w:rsidR="006B1785" w:rsidRPr="00F0681C" w:rsidRDefault="006B1785" w:rsidP="006B1785">
            <w:pPr>
              <w:spacing w:after="0"/>
              <w:jc w:val="center"/>
              <w:rPr>
                <w:b/>
                <w:sz w:val="24"/>
                <w:szCs w:val="24"/>
              </w:rPr>
            </w:pPr>
          </w:p>
        </w:tc>
        <w:tc>
          <w:tcPr>
            <w:tcW w:w="1417" w:type="dxa"/>
          </w:tcPr>
          <w:p w14:paraId="4AD66FA7" w14:textId="77777777" w:rsidR="006B1785" w:rsidRPr="00F0681C" w:rsidRDefault="006B1785" w:rsidP="006B1785">
            <w:pPr>
              <w:spacing w:after="0"/>
              <w:jc w:val="center"/>
              <w:rPr>
                <w:b/>
                <w:sz w:val="24"/>
                <w:szCs w:val="24"/>
              </w:rPr>
            </w:pPr>
          </w:p>
        </w:tc>
        <w:tc>
          <w:tcPr>
            <w:tcW w:w="1418" w:type="dxa"/>
          </w:tcPr>
          <w:p w14:paraId="1F8630D0" w14:textId="77777777" w:rsidR="006B1785" w:rsidRPr="00F0681C" w:rsidRDefault="006B1785" w:rsidP="006B1785">
            <w:pPr>
              <w:spacing w:after="0"/>
              <w:jc w:val="center"/>
              <w:rPr>
                <w:b/>
                <w:sz w:val="24"/>
                <w:szCs w:val="24"/>
              </w:rPr>
            </w:pPr>
          </w:p>
        </w:tc>
        <w:tc>
          <w:tcPr>
            <w:tcW w:w="1417" w:type="dxa"/>
          </w:tcPr>
          <w:p w14:paraId="7A0B588D" w14:textId="77777777" w:rsidR="006B1785" w:rsidRPr="00F0681C" w:rsidRDefault="006B1785" w:rsidP="006B1785">
            <w:pPr>
              <w:spacing w:after="0"/>
              <w:jc w:val="center"/>
              <w:rPr>
                <w:b/>
                <w:sz w:val="24"/>
                <w:szCs w:val="24"/>
              </w:rPr>
            </w:pPr>
          </w:p>
        </w:tc>
        <w:tc>
          <w:tcPr>
            <w:tcW w:w="425" w:type="dxa"/>
          </w:tcPr>
          <w:p w14:paraId="205113E2" w14:textId="77777777" w:rsidR="006B1785" w:rsidRPr="00F0681C" w:rsidRDefault="006B1785" w:rsidP="006B1785">
            <w:pPr>
              <w:spacing w:after="0"/>
              <w:jc w:val="center"/>
              <w:rPr>
                <w:b/>
                <w:sz w:val="24"/>
                <w:szCs w:val="24"/>
              </w:rPr>
            </w:pPr>
          </w:p>
        </w:tc>
        <w:tc>
          <w:tcPr>
            <w:tcW w:w="426" w:type="dxa"/>
          </w:tcPr>
          <w:p w14:paraId="617485EA" w14:textId="77777777" w:rsidR="006B1785" w:rsidRPr="00F0681C" w:rsidRDefault="006B1785" w:rsidP="006B1785">
            <w:pPr>
              <w:spacing w:after="0"/>
              <w:jc w:val="center"/>
              <w:rPr>
                <w:b/>
                <w:sz w:val="24"/>
                <w:szCs w:val="24"/>
              </w:rPr>
            </w:pPr>
          </w:p>
        </w:tc>
        <w:tc>
          <w:tcPr>
            <w:tcW w:w="567" w:type="dxa"/>
          </w:tcPr>
          <w:p w14:paraId="4E42406B" w14:textId="77777777" w:rsidR="006B1785" w:rsidRPr="00F0681C" w:rsidRDefault="006B1785" w:rsidP="006B1785">
            <w:pPr>
              <w:spacing w:after="0"/>
              <w:jc w:val="center"/>
              <w:rPr>
                <w:b/>
                <w:sz w:val="24"/>
                <w:szCs w:val="24"/>
              </w:rPr>
            </w:pPr>
          </w:p>
        </w:tc>
        <w:tc>
          <w:tcPr>
            <w:tcW w:w="567" w:type="dxa"/>
          </w:tcPr>
          <w:p w14:paraId="5EAE1D9D" w14:textId="77777777" w:rsidR="006B1785" w:rsidRPr="00F0681C" w:rsidRDefault="006B1785" w:rsidP="006B1785">
            <w:pPr>
              <w:spacing w:after="0"/>
              <w:jc w:val="center"/>
              <w:rPr>
                <w:b/>
                <w:sz w:val="24"/>
                <w:szCs w:val="24"/>
              </w:rPr>
            </w:pPr>
          </w:p>
        </w:tc>
        <w:tc>
          <w:tcPr>
            <w:tcW w:w="425" w:type="dxa"/>
          </w:tcPr>
          <w:p w14:paraId="58B2FA95" w14:textId="77777777" w:rsidR="006B1785" w:rsidRPr="00F0681C" w:rsidRDefault="006B1785" w:rsidP="006B1785">
            <w:pPr>
              <w:spacing w:after="0"/>
              <w:jc w:val="center"/>
              <w:rPr>
                <w:b/>
                <w:sz w:val="24"/>
                <w:szCs w:val="24"/>
              </w:rPr>
            </w:pPr>
          </w:p>
        </w:tc>
        <w:tc>
          <w:tcPr>
            <w:tcW w:w="567" w:type="dxa"/>
          </w:tcPr>
          <w:p w14:paraId="65440B35" w14:textId="77777777" w:rsidR="006B1785" w:rsidRPr="00F0681C" w:rsidRDefault="006B1785" w:rsidP="006B1785">
            <w:pPr>
              <w:spacing w:after="0"/>
              <w:jc w:val="center"/>
              <w:rPr>
                <w:b/>
                <w:sz w:val="24"/>
                <w:szCs w:val="24"/>
              </w:rPr>
            </w:pPr>
          </w:p>
        </w:tc>
        <w:tc>
          <w:tcPr>
            <w:tcW w:w="850" w:type="dxa"/>
          </w:tcPr>
          <w:p w14:paraId="7E6ECB5D" w14:textId="77777777" w:rsidR="006B1785" w:rsidRPr="00F0681C" w:rsidRDefault="006B1785" w:rsidP="006B1785">
            <w:pPr>
              <w:spacing w:after="0"/>
              <w:jc w:val="center"/>
              <w:rPr>
                <w:b/>
                <w:sz w:val="24"/>
                <w:szCs w:val="24"/>
              </w:rPr>
            </w:pPr>
          </w:p>
        </w:tc>
        <w:tc>
          <w:tcPr>
            <w:tcW w:w="1134" w:type="dxa"/>
          </w:tcPr>
          <w:p w14:paraId="7B7CAA30" w14:textId="77777777" w:rsidR="006B1785" w:rsidRPr="00F0681C" w:rsidRDefault="006B1785" w:rsidP="006B1785">
            <w:pPr>
              <w:spacing w:after="0"/>
              <w:jc w:val="center"/>
              <w:rPr>
                <w:b/>
                <w:sz w:val="24"/>
                <w:szCs w:val="24"/>
              </w:rPr>
            </w:pPr>
          </w:p>
        </w:tc>
      </w:tr>
      <w:tr w:rsidR="006B1785" w:rsidRPr="00F0681C" w14:paraId="37899254" w14:textId="77777777" w:rsidTr="00A60D24">
        <w:trPr>
          <w:cantSplit/>
        </w:trPr>
        <w:tc>
          <w:tcPr>
            <w:tcW w:w="534" w:type="dxa"/>
          </w:tcPr>
          <w:p w14:paraId="46162176" w14:textId="77777777" w:rsidR="006B1785" w:rsidRPr="00F0681C" w:rsidRDefault="006B1785" w:rsidP="006B1785">
            <w:pPr>
              <w:spacing w:after="0"/>
              <w:jc w:val="center"/>
              <w:rPr>
                <w:b/>
                <w:sz w:val="24"/>
                <w:szCs w:val="24"/>
              </w:rPr>
            </w:pPr>
          </w:p>
        </w:tc>
        <w:tc>
          <w:tcPr>
            <w:tcW w:w="1417" w:type="dxa"/>
          </w:tcPr>
          <w:p w14:paraId="5A0E8B66" w14:textId="77777777" w:rsidR="006B1785" w:rsidRPr="00F0681C" w:rsidRDefault="006B1785" w:rsidP="006B1785">
            <w:pPr>
              <w:spacing w:after="0"/>
              <w:jc w:val="center"/>
              <w:rPr>
                <w:b/>
                <w:sz w:val="24"/>
                <w:szCs w:val="24"/>
              </w:rPr>
            </w:pPr>
          </w:p>
        </w:tc>
        <w:tc>
          <w:tcPr>
            <w:tcW w:w="1418" w:type="dxa"/>
          </w:tcPr>
          <w:p w14:paraId="7B06B898" w14:textId="77777777" w:rsidR="006B1785" w:rsidRPr="00F0681C" w:rsidRDefault="006B1785" w:rsidP="006B1785">
            <w:pPr>
              <w:spacing w:after="0"/>
              <w:jc w:val="center"/>
              <w:rPr>
                <w:b/>
                <w:sz w:val="24"/>
                <w:szCs w:val="24"/>
              </w:rPr>
            </w:pPr>
          </w:p>
        </w:tc>
        <w:tc>
          <w:tcPr>
            <w:tcW w:w="1417" w:type="dxa"/>
          </w:tcPr>
          <w:p w14:paraId="4BE498AD" w14:textId="77777777" w:rsidR="006B1785" w:rsidRPr="00F0681C" w:rsidRDefault="006B1785" w:rsidP="006B1785">
            <w:pPr>
              <w:spacing w:after="0"/>
              <w:jc w:val="center"/>
              <w:rPr>
                <w:b/>
                <w:sz w:val="24"/>
                <w:szCs w:val="24"/>
              </w:rPr>
            </w:pPr>
          </w:p>
        </w:tc>
        <w:tc>
          <w:tcPr>
            <w:tcW w:w="425" w:type="dxa"/>
          </w:tcPr>
          <w:p w14:paraId="1BC20F9F" w14:textId="77777777" w:rsidR="006B1785" w:rsidRPr="00F0681C" w:rsidRDefault="006B1785" w:rsidP="006B1785">
            <w:pPr>
              <w:spacing w:after="0"/>
              <w:jc w:val="center"/>
              <w:rPr>
                <w:b/>
                <w:sz w:val="24"/>
                <w:szCs w:val="24"/>
              </w:rPr>
            </w:pPr>
          </w:p>
        </w:tc>
        <w:tc>
          <w:tcPr>
            <w:tcW w:w="426" w:type="dxa"/>
          </w:tcPr>
          <w:p w14:paraId="7EDE1A61" w14:textId="77777777" w:rsidR="006B1785" w:rsidRPr="00F0681C" w:rsidRDefault="006B1785" w:rsidP="006B1785">
            <w:pPr>
              <w:spacing w:after="0"/>
              <w:jc w:val="center"/>
              <w:rPr>
                <w:b/>
                <w:sz w:val="24"/>
                <w:szCs w:val="24"/>
              </w:rPr>
            </w:pPr>
          </w:p>
        </w:tc>
        <w:tc>
          <w:tcPr>
            <w:tcW w:w="567" w:type="dxa"/>
          </w:tcPr>
          <w:p w14:paraId="29A6F05A" w14:textId="77777777" w:rsidR="006B1785" w:rsidRPr="00F0681C" w:rsidRDefault="006B1785" w:rsidP="006B1785">
            <w:pPr>
              <w:spacing w:after="0"/>
              <w:jc w:val="center"/>
              <w:rPr>
                <w:b/>
                <w:sz w:val="24"/>
                <w:szCs w:val="24"/>
              </w:rPr>
            </w:pPr>
          </w:p>
        </w:tc>
        <w:tc>
          <w:tcPr>
            <w:tcW w:w="567" w:type="dxa"/>
          </w:tcPr>
          <w:p w14:paraId="045F82F1" w14:textId="77777777" w:rsidR="006B1785" w:rsidRPr="00F0681C" w:rsidRDefault="006B1785" w:rsidP="006B1785">
            <w:pPr>
              <w:spacing w:after="0"/>
              <w:jc w:val="center"/>
              <w:rPr>
                <w:b/>
                <w:sz w:val="24"/>
                <w:szCs w:val="24"/>
              </w:rPr>
            </w:pPr>
          </w:p>
        </w:tc>
        <w:tc>
          <w:tcPr>
            <w:tcW w:w="425" w:type="dxa"/>
          </w:tcPr>
          <w:p w14:paraId="5F2F0DA6" w14:textId="77777777" w:rsidR="006B1785" w:rsidRPr="00F0681C" w:rsidRDefault="006B1785" w:rsidP="006B1785">
            <w:pPr>
              <w:spacing w:after="0"/>
              <w:jc w:val="center"/>
              <w:rPr>
                <w:b/>
                <w:sz w:val="24"/>
                <w:szCs w:val="24"/>
              </w:rPr>
            </w:pPr>
          </w:p>
        </w:tc>
        <w:tc>
          <w:tcPr>
            <w:tcW w:w="567" w:type="dxa"/>
          </w:tcPr>
          <w:p w14:paraId="2B2B78B1" w14:textId="77777777" w:rsidR="006B1785" w:rsidRPr="00F0681C" w:rsidRDefault="006B1785" w:rsidP="006B1785">
            <w:pPr>
              <w:spacing w:after="0"/>
              <w:jc w:val="center"/>
              <w:rPr>
                <w:b/>
                <w:sz w:val="24"/>
                <w:szCs w:val="24"/>
              </w:rPr>
            </w:pPr>
          </w:p>
        </w:tc>
        <w:tc>
          <w:tcPr>
            <w:tcW w:w="850" w:type="dxa"/>
          </w:tcPr>
          <w:p w14:paraId="3DC1DA8B" w14:textId="77777777" w:rsidR="006B1785" w:rsidRPr="00F0681C" w:rsidRDefault="006B1785" w:rsidP="006B1785">
            <w:pPr>
              <w:spacing w:after="0"/>
              <w:jc w:val="center"/>
              <w:rPr>
                <w:b/>
                <w:sz w:val="24"/>
                <w:szCs w:val="24"/>
              </w:rPr>
            </w:pPr>
          </w:p>
        </w:tc>
        <w:tc>
          <w:tcPr>
            <w:tcW w:w="1134" w:type="dxa"/>
          </w:tcPr>
          <w:p w14:paraId="50E9E1D5" w14:textId="77777777" w:rsidR="006B1785" w:rsidRPr="00F0681C" w:rsidRDefault="006B1785" w:rsidP="006B1785">
            <w:pPr>
              <w:spacing w:after="0"/>
              <w:jc w:val="center"/>
              <w:rPr>
                <w:b/>
                <w:sz w:val="24"/>
                <w:szCs w:val="24"/>
              </w:rPr>
            </w:pPr>
          </w:p>
        </w:tc>
      </w:tr>
      <w:tr w:rsidR="006B1785" w:rsidRPr="00F0681C" w14:paraId="6EB377F9" w14:textId="77777777" w:rsidTr="00A60D24">
        <w:trPr>
          <w:cantSplit/>
        </w:trPr>
        <w:tc>
          <w:tcPr>
            <w:tcW w:w="534" w:type="dxa"/>
          </w:tcPr>
          <w:p w14:paraId="33BF7436" w14:textId="77777777" w:rsidR="006B1785" w:rsidRPr="00F0681C" w:rsidRDefault="006B1785" w:rsidP="006B1785">
            <w:pPr>
              <w:spacing w:after="0"/>
              <w:jc w:val="center"/>
              <w:rPr>
                <w:b/>
                <w:sz w:val="24"/>
                <w:szCs w:val="24"/>
              </w:rPr>
            </w:pPr>
          </w:p>
        </w:tc>
        <w:tc>
          <w:tcPr>
            <w:tcW w:w="1417" w:type="dxa"/>
          </w:tcPr>
          <w:p w14:paraId="52DA1156" w14:textId="77777777" w:rsidR="006B1785" w:rsidRPr="00F0681C" w:rsidRDefault="006B1785" w:rsidP="006B1785">
            <w:pPr>
              <w:spacing w:after="0"/>
              <w:jc w:val="center"/>
              <w:rPr>
                <w:b/>
                <w:sz w:val="24"/>
                <w:szCs w:val="24"/>
              </w:rPr>
            </w:pPr>
          </w:p>
        </w:tc>
        <w:tc>
          <w:tcPr>
            <w:tcW w:w="1418" w:type="dxa"/>
          </w:tcPr>
          <w:p w14:paraId="12D7E24B" w14:textId="77777777" w:rsidR="006B1785" w:rsidRPr="00F0681C" w:rsidRDefault="006B1785" w:rsidP="006B1785">
            <w:pPr>
              <w:spacing w:after="0"/>
              <w:jc w:val="center"/>
              <w:rPr>
                <w:b/>
                <w:sz w:val="24"/>
                <w:szCs w:val="24"/>
              </w:rPr>
            </w:pPr>
          </w:p>
        </w:tc>
        <w:tc>
          <w:tcPr>
            <w:tcW w:w="1417" w:type="dxa"/>
          </w:tcPr>
          <w:p w14:paraId="7F1106BF" w14:textId="77777777" w:rsidR="006B1785" w:rsidRPr="00F0681C" w:rsidRDefault="006B1785" w:rsidP="006B1785">
            <w:pPr>
              <w:spacing w:after="0"/>
              <w:jc w:val="center"/>
              <w:rPr>
                <w:b/>
                <w:sz w:val="24"/>
                <w:szCs w:val="24"/>
              </w:rPr>
            </w:pPr>
          </w:p>
        </w:tc>
        <w:tc>
          <w:tcPr>
            <w:tcW w:w="425" w:type="dxa"/>
          </w:tcPr>
          <w:p w14:paraId="4B3CD3BC" w14:textId="77777777" w:rsidR="006B1785" w:rsidRPr="00F0681C" w:rsidRDefault="006B1785" w:rsidP="006B1785">
            <w:pPr>
              <w:spacing w:after="0"/>
              <w:jc w:val="center"/>
              <w:rPr>
                <w:b/>
                <w:sz w:val="24"/>
                <w:szCs w:val="24"/>
              </w:rPr>
            </w:pPr>
          </w:p>
        </w:tc>
        <w:tc>
          <w:tcPr>
            <w:tcW w:w="426" w:type="dxa"/>
          </w:tcPr>
          <w:p w14:paraId="7793A0FF" w14:textId="77777777" w:rsidR="006B1785" w:rsidRPr="00F0681C" w:rsidRDefault="006B1785" w:rsidP="006B1785">
            <w:pPr>
              <w:spacing w:after="0"/>
              <w:jc w:val="center"/>
              <w:rPr>
                <w:b/>
                <w:sz w:val="24"/>
                <w:szCs w:val="24"/>
              </w:rPr>
            </w:pPr>
          </w:p>
        </w:tc>
        <w:tc>
          <w:tcPr>
            <w:tcW w:w="567" w:type="dxa"/>
          </w:tcPr>
          <w:p w14:paraId="75943E56" w14:textId="77777777" w:rsidR="006B1785" w:rsidRPr="00F0681C" w:rsidRDefault="006B1785" w:rsidP="006B1785">
            <w:pPr>
              <w:spacing w:after="0"/>
              <w:jc w:val="center"/>
              <w:rPr>
                <w:b/>
                <w:sz w:val="24"/>
                <w:szCs w:val="24"/>
              </w:rPr>
            </w:pPr>
          </w:p>
        </w:tc>
        <w:tc>
          <w:tcPr>
            <w:tcW w:w="567" w:type="dxa"/>
          </w:tcPr>
          <w:p w14:paraId="53285211" w14:textId="77777777" w:rsidR="006B1785" w:rsidRPr="00F0681C" w:rsidRDefault="006B1785" w:rsidP="006B1785">
            <w:pPr>
              <w:spacing w:after="0"/>
              <w:jc w:val="center"/>
              <w:rPr>
                <w:b/>
                <w:sz w:val="24"/>
                <w:szCs w:val="24"/>
              </w:rPr>
            </w:pPr>
          </w:p>
        </w:tc>
        <w:tc>
          <w:tcPr>
            <w:tcW w:w="425" w:type="dxa"/>
          </w:tcPr>
          <w:p w14:paraId="4CE13483" w14:textId="77777777" w:rsidR="006B1785" w:rsidRPr="00F0681C" w:rsidRDefault="006B1785" w:rsidP="006B1785">
            <w:pPr>
              <w:spacing w:after="0"/>
              <w:jc w:val="center"/>
              <w:rPr>
                <w:b/>
                <w:sz w:val="24"/>
                <w:szCs w:val="24"/>
              </w:rPr>
            </w:pPr>
          </w:p>
        </w:tc>
        <w:tc>
          <w:tcPr>
            <w:tcW w:w="567" w:type="dxa"/>
          </w:tcPr>
          <w:p w14:paraId="76A8535D" w14:textId="77777777" w:rsidR="006B1785" w:rsidRPr="00F0681C" w:rsidRDefault="006B1785" w:rsidP="006B1785">
            <w:pPr>
              <w:spacing w:after="0"/>
              <w:jc w:val="center"/>
              <w:rPr>
                <w:b/>
                <w:sz w:val="24"/>
                <w:szCs w:val="24"/>
              </w:rPr>
            </w:pPr>
          </w:p>
        </w:tc>
        <w:tc>
          <w:tcPr>
            <w:tcW w:w="850" w:type="dxa"/>
          </w:tcPr>
          <w:p w14:paraId="32930575" w14:textId="77777777" w:rsidR="006B1785" w:rsidRPr="00F0681C" w:rsidRDefault="006B1785" w:rsidP="006B1785">
            <w:pPr>
              <w:spacing w:after="0"/>
              <w:jc w:val="center"/>
              <w:rPr>
                <w:b/>
                <w:sz w:val="24"/>
                <w:szCs w:val="24"/>
              </w:rPr>
            </w:pPr>
          </w:p>
        </w:tc>
        <w:tc>
          <w:tcPr>
            <w:tcW w:w="1134" w:type="dxa"/>
          </w:tcPr>
          <w:p w14:paraId="4D4517EB" w14:textId="77777777" w:rsidR="006B1785" w:rsidRPr="00F0681C" w:rsidRDefault="006B1785" w:rsidP="006B1785">
            <w:pPr>
              <w:spacing w:after="0"/>
              <w:jc w:val="center"/>
              <w:rPr>
                <w:b/>
                <w:sz w:val="24"/>
                <w:szCs w:val="24"/>
              </w:rPr>
            </w:pPr>
          </w:p>
        </w:tc>
      </w:tr>
      <w:tr w:rsidR="006B1785" w:rsidRPr="00F0681C" w14:paraId="6450D8F8" w14:textId="77777777" w:rsidTr="00A60D24">
        <w:trPr>
          <w:cantSplit/>
        </w:trPr>
        <w:tc>
          <w:tcPr>
            <w:tcW w:w="534" w:type="dxa"/>
          </w:tcPr>
          <w:p w14:paraId="760E70FB" w14:textId="77777777" w:rsidR="006B1785" w:rsidRPr="00F0681C" w:rsidRDefault="006B1785" w:rsidP="006B1785">
            <w:pPr>
              <w:spacing w:after="0"/>
              <w:jc w:val="center"/>
              <w:rPr>
                <w:b/>
                <w:sz w:val="24"/>
                <w:szCs w:val="24"/>
              </w:rPr>
            </w:pPr>
          </w:p>
        </w:tc>
        <w:tc>
          <w:tcPr>
            <w:tcW w:w="1417" w:type="dxa"/>
          </w:tcPr>
          <w:p w14:paraId="2311522F" w14:textId="77777777" w:rsidR="006B1785" w:rsidRPr="00F0681C" w:rsidRDefault="006B1785" w:rsidP="006B1785">
            <w:pPr>
              <w:spacing w:after="0"/>
              <w:jc w:val="center"/>
              <w:rPr>
                <w:b/>
                <w:sz w:val="24"/>
                <w:szCs w:val="24"/>
              </w:rPr>
            </w:pPr>
          </w:p>
        </w:tc>
        <w:tc>
          <w:tcPr>
            <w:tcW w:w="1418" w:type="dxa"/>
          </w:tcPr>
          <w:p w14:paraId="6A8A986F" w14:textId="77777777" w:rsidR="006B1785" w:rsidRPr="00F0681C" w:rsidRDefault="006B1785" w:rsidP="006B1785">
            <w:pPr>
              <w:spacing w:after="0"/>
              <w:jc w:val="center"/>
              <w:rPr>
                <w:b/>
                <w:sz w:val="24"/>
                <w:szCs w:val="24"/>
              </w:rPr>
            </w:pPr>
          </w:p>
        </w:tc>
        <w:tc>
          <w:tcPr>
            <w:tcW w:w="1417" w:type="dxa"/>
          </w:tcPr>
          <w:p w14:paraId="6206BF7A" w14:textId="77777777" w:rsidR="006B1785" w:rsidRPr="00F0681C" w:rsidRDefault="006B1785" w:rsidP="006B1785">
            <w:pPr>
              <w:spacing w:after="0"/>
              <w:jc w:val="center"/>
              <w:rPr>
                <w:b/>
                <w:sz w:val="24"/>
                <w:szCs w:val="24"/>
              </w:rPr>
            </w:pPr>
          </w:p>
        </w:tc>
        <w:tc>
          <w:tcPr>
            <w:tcW w:w="425" w:type="dxa"/>
          </w:tcPr>
          <w:p w14:paraId="37EC8D67" w14:textId="77777777" w:rsidR="006B1785" w:rsidRPr="00F0681C" w:rsidRDefault="006B1785" w:rsidP="006B1785">
            <w:pPr>
              <w:spacing w:after="0"/>
              <w:jc w:val="center"/>
              <w:rPr>
                <w:b/>
                <w:sz w:val="24"/>
                <w:szCs w:val="24"/>
              </w:rPr>
            </w:pPr>
          </w:p>
        </w:tc>
        <w:tc>
          <w:tcPr>
            <w:tcW w:w="426" w:type="dxa"/>
          </w:tcPr>
          <w:p w14:paraId="08F97958" w14:textId="77777777" w:rsidR="006B1785" w:rsidRPr="00F0681C" w:rsidRDefault="006B1785" w:rsidP="006B1785">
            <w:pPr>
              <w:spacing w:after="0"/>
              <w:jc w:val="center"/>
              <w:rPr>
                <w:b/>
                <w:sz w:val="24"/>
                <w:szCs w:val="24"/>
              </w:rPr>
            </w:pPr>
          </w:p>
        </w:tc>
        <w:tc>
          <w:tcPr>
            <w:tcW w:w="567" w:type="dxa"/>
          </w:tcPr>
          <w:p w14:paraId="65B0DF09" w14:textId="77777777" w:rsidR="006B1785" w:rsidRPr="00F0681C" w:rsidRDefault="006B1785" w:rsidP="006B1785">
            <w:pPr>
              <w:spacing w:after="0"/>
              <w:jc w:val="center"/>
              <w:rPr>
                <w:b/>
                <w:sz w:val="24"/>
                <w:szCs w:val="24"/>
              </w:rPr>
            </w:pPr>
          </w:p>
        </w:tc>
        <w:tc>
          <w:tcPr>
            <w:tcW w:w="567" w:type="dxa"/>
          </w:tcPr>
          <w:p w14:paraId="4D6953B4" w14:textId="77777777" w:rsidR="006B1785" w:rsidRPr="00F0681C" w:rsidRDefault="006B1785" w:rsidP="006B1785">
            <w:pPr>
              <w:spacing w:after="0"/>
              <w:jc w:val="center"/>
              <w:rPr>
                <w:b/>
                <w:sz w:val="24"/>
                <w:szCs w:val="24"/>
              </w:rPr>
            </w:pPr>
          </w:p>
        </w:tc>
        <w:tc>
          <w:tcPr>
            <w:tcW w:w="425" w:type="dxa"/>
          </w:tcPr>
          <w:p w14:paraId="5CBD0EC2" w14:textId="77777777" w:rsidR="006B1785" w:rsidRPr="00F0681C" w:rsidRDefault="006B1785" w:rsidP="006B1785">
            <w:pPr>
              <w:spacing w:after="0"/>
              <w:jc w:val="center"/>
              <w:rPr>
                <w:b/>
                <w:sz w:val="24"/>
                <w:szCs w:val="24"/>
              </w:rPr>
            </w:pPr>
          </w:p>
        </w:tc>
        <w:tc>
          <w:tcPr>
            <w:tcW w:w="567" w:type="dxa"/>
          </w:tcPr>
          <w:p w14:paraId="5BEC17AB" w14:textId="77777777" w:rsidR="006B1785" w:rsidRPr="00F0681C" w:rsidRDefault="006B1785" w:rsidP="006B1785">
            <w:pPr>
              <w:spacing w:after="0"/>
              <w:jc w:val="center"/>
              <w:rPr>
                <w:b/>
                <w:sz w:val="24"/>
                <w:szCs w:val="24"/>
              </w:rPr>
            </w:pPr>
          </w:p>
        </w:tc>
        <w:tc>
          <w:tcPr>
            <w:tcW w:w="850" w:type="dxa"/>
          </w:tcPr>
          <w:p w14:paraId="0B54EA3E" w14:textId="77777777" w:rsidR="006B1785" w:rsidRPr="00F0681C" w:rsidRDefault="006B1785" w:rsidP="006B1785">
            <w:pPr>
              <w:spacing w:after="0"/>
              <w:jc w:val="center"/>
              <w:rPr>
                <w:b/>
                <w:sz w:val="24"/>
                <w:szCs w:val="24"/>
              </w:rPr>
            </w:pPr>
          </w:p>
        </w:tc>
        <w:tc>
          <w:tcPr>
            <w:tcW w:w="1134" w:type="dxa"/>
          </w:tcPr>
          <w:p w14:paraId="53AB0E4F" w14:textId="77777777" w:rsidR="006B1785" w:rsidRPr="00F0681C" w:rsidRDefault="006B1785" w:rsidP="006B1785">
            <w:pPr>
              <w:spacing w:after="0"/>
              <w:jc w:val="center"/>
              <w:rPr>
                <w:b/>
                <w:sz w:val="24"/>
                <w:szCs w:val="24"/>
              </w:rPr>
            </w:pPr>
          </w:p>
        </w:tc>
      </w:tr>
      <w:tr w:rsidR="006B1785" w:rsidRPr="00F0681C" w14:paraId="0648CA8A" w14:textId="77777777" w:rsidTr="00A60D24">
        <w:trPr>
          <w:cantSplit/>
        </w:trPr>
        <w:tc>
          <w:tcPr>
            <w:tcW w:w="534" w:type="dxa"/>
          </w:tcPr>
          <w:p w14:paraId="0CA08DFE" w14:textId="77777777" w:rsidR="006B1785" w:rsidRPr="00F0681C" w:rsidRDefault="006B1785" w:rsidP="006B1785">
            <w:pPr>
              <w:spacing w:after="0"/>
              <w:jc w:val="center"/>
              <w:rPr>
                <w:b/>
                <w:sz w:val="24"/>
                <w:szCs w:val="24"/>
              </w:rPr>
            </w:pPr>
          </w:p>
        </w:tc>
        <w:tc>
          <w:tcPr>
            <w:tcW w:w="1417" w:type="dxa"/>
          </w:tcPr>
          <w:p w14:paraId="06741255" w14:textId="77777777" w:rsidR="006B1785" w:rsidRPr="00F0681C" w:rsidRDefault="006B1785" w:rsidP="006B1785">
            <w:pPr>
              <w:spacing w:after="0"/>
              <w:jc w:val="center"/>
              <w:rPr>
                <w:b/>
                <w:sz w:val="24"/>
                <w:szCs w:val="24"/>
              </w:rPr>
            </w:pPr>
          </w:p>
        </w:tc>
        <w:tc>
          <w:tcPr>
            <w:tcW w:w="1418" w:type="dxa"/>
          </w:tcPr>
          <w:p w14:paraId="2DEFFE2D" w14:textId="77777777" w:rsidR="006B1785" w:rsidRPr="00F0681C" w:rsidRDefault="006B1785" w:rsidP="006B1785">
            <w:pPr>
              <w:spacing w:after="0"/>
              <w:jc w:val="center"/>
              <w:rPr>
                <w:b/>
                <w:sz w:val="24"/>
                <w:szCs w:val="24"/>
              </w:rPr>
            </w:pPr>
          </w:p>
        </w:tc>
        <w:tc>
          <w:tcPr>
            <w:tcW w:w="1417" w:type="dxa"/>
          </w:tcPr>
          <w:p w14:paraId="6AF6E022" w14:textId="77777777" w:rsidR="006B1785" w:rsidRPr="00F0681C" w:rsidRDefault="006B1785" w:rsidP="006B1785">
            <w:pPr>
              <w:spacing w:after="0"/>
              <w:jc w:val="center"/>
              <w:rPr>
                <w:b/>
                <w:sz w:val="24"/>
                <w:szCs w:val="24"/>
              </w:rPr>
            </w:pPr>
          </w:p>
        </w:tc>
        <w:tc>
          <w:tcPr>
            <w:tcW w:w="425" w:type="dxa"/>
          </w:tcPr>
          <w:p w14:paraId="1C0165C0" w14:textId="77777777" w:rsidR="006B1785" w:rsidRPr="00F0681C" w:rsidRDefault="006B1785" w:rsidP="006B1785">
            <w:pPr>
              <w:spacing w:after="0"/>
              <w:jc w:val="center"/>
              <w:rPr>
                <w:b/>
                <w:sz w:val="24"/>
                <w:szCs w:val="24"/>
              </w:rPr>
            </w:pPr>
          </w:p>
        </w:tc>
        <w:tc>
          <w:tcPr>
            <w:tcW w:w="426" w:type="dxa"/>
          </w:tcPr>
          <w:p w14:paraId="7CA931B7" w14:textId="77777777" w:rsidR="006B1785" w:rsidRPr="00F0681C" w:rsidRDefault="006B1785" w:rsidP="006B1785">
            <w:pPr>
              <w:spacing w:after="0"/>
              <w:jc w:val="center"/>
              <w:rPr>
                <w:b/>
                <w:sz w:val="24"/>
                <w:szCs w:val="24"/>
              </w:rPr>
            </w:pPr>
          </w:p>
        </w:tc>
        <w:tc>
          <w:tcPr>
            <w:tcW w:w="567" w:type="dxa"/>
          </w:tcPr>
          <w:p w14:paraId="01E537D0" w14:textId="77777777" w:rsidR="006B1785" w:rsidRPr="00F0681C" w:rsidRDefault="006B1785" w:rsidP="006B1785">
            <w:pPr>
              <w:spacing w:after="0"/>
              <w:jc w:val="center"/>
              <w:rPr>
                <w:b/>
                <w:sz w:val="24"/>
                <w:szCs w:val="24"/>
              </w:rPr>
            </w:pPr>
          </w:p>
        </w:tc>
        <w:tc>
          <w:tcPr>
            <w:tcW w:w="567" w:type="dxa"/>
          </w:tcPr>
          <w:p w14:paraId="519AE3A1" w14:textId="77777777" w:rsidR="006B1785" w:rsidRPr="00F0681C" w:rsidRDefault="006B1785" w:rsidP="006B1785">
            <w:pPr>
              <w:spacing w:after="0"/>
              <w:jc w:val="center"/>
              <w:rPr>
                <w:b/>
                <w:sz w:val="24"/>
                <w:szCs w:val="24"/>
              </w:rPr>
            </w:pPr>
          </w:p>
        </w:tc>
        <w:tc>
          <w:tcPr>
            <w:tcW w:w="425" w:type="dxa"/>
          </w:tcPr>
          <w:p w14:paraId="3E1B72C1" w14:textId="77777777" w:rsidR="006B1785" w:rsidRPr="00F0681C" w:rsidRDefault="006B1785" w:rsidP="006B1785">
            <w:pPr>
              <w:spacing w:after="0"/>
              <w:jc w:val="center"/>
              <w:rPr>
                <w:b/>
                <w:sz w:val="24"/>
                <w:szCs w:val="24"/>
              </w:rPr>
            </w:pPr>
          </w:p>
        </w:tc>
        <w:tc>
          <w:tcPr>
            <w:tcW w:w="567" w:type="dxa"/>
          </w:tcPr>
          <w:p w14:paraId="3E0E29BC" w14:textId="77777777" w:rsidR="006B1785" w:rsidRPr="00F0681C" w:rsidRDefault="006B1785" w:rsidP="006B1785">
            <w:pPr>
              <w:spacing w:after="0"/>
              <w:jc w:val="center"/>
              <w:rPr>
                <w:b/>
                <w:sz w:val="24"/>
                <w:szCs w:val="24"/>
              </w:rPr>
            </w:pPr>
          </w:p>
        </w:tc>
        <w:tc>
          <w:tcPr>
            <w:tcW w:w="850" w:type="dxa"/>
          </w:tcPr>
          <w:p w14:paraId="4063E00C" w14:textId="77777777" w:rsidR="006B1785" w:rsidRPr="00F0681C" w:rsidRDefault="006B1785" w:rsidP="006B1785">
            <w:pPr>
              <w:spacing w:after="0"/>
              <w:jc w:val="center"/>
              <w:rPr>
                <w:b/>
                <w:sz w:val="24"/>
                <w:szCs w:val="24"/>
              </w:rPr>
            </w:pPr>
          </w:p>
        </w:tc>
        <w:tc>
          <w:tcPr>
            <w:tcW w:w="1134" w:type="dxa"/>
          </w:tcPr>
          <w:p w14:paraId="52970287" w14:textId="77777777" w:rsidR="006B1785" w:rsidRPr="00F0681C" w:rsidRDefault="006B1785" w:rsidP="006B1785">
            <w:pPr>
              <w:spacing w:after="0"/>
              <w:jc w:val="center"/>
              <w:rPr>
                <w:b/>
                <w:sz w:val="24"/>
                <w:szCs w:val="24"/>
              </w:rPr>
            </w:pPr>
          </w:p>
        </w:tc>
      </w:tr>
      <w:tr w:rsidR="006B1785" w:rsidRPr="00F0681C" w14:paraId="7B2D2739" w14:textId="77777777" w:rsidTr="00A60D24">
        <w:trPr>
          <w:cantSplit/>
        </w:trPr>
        <w:tc>
          <w:tcPr>
            <w:tcW w:w="534" w:type="dxa"/>
          </w:tcPr>
          <w:p w14:paraId="318ECD47" w14:textId="77777777" w:rsidR="006B1785" w:rsidRPr="00F0681C" w:rsidRDefault="006B1785" w:rsidP="006B1785">
            <w:pPr>
              <w:spacing w:after="0"/>
              <w:jc w:val="center"/>
              <w:rPr>
                <w:b/>
                <w:sz w:val="24"/>
                <w:szCs w:val="24"/>
              </w:rPr>
            </w:pPr>
          </w:p>
        </w:tc>
        <w:tc>
          <w:tcPr>
            <w:tcW w:w="1417" w:type="dxa"/>
          </w:tcPr>
          <w:p w14:paraId="4E65D8A9" w14:textId="77777777" w:rsidR="006B1785" w:rsidRPr="00F0681C" w:rsidRDefault="006B1785" w:rsidP="006B1785">
            <w:pPr>
              <w:spacing w:after="0"/>
              <w:jc w:val="center"/>
              <w:rPr>
                <w:b/>
                <w:sz w:val="24"/>
                <w:szCs w:val="24"/>
              </w:rPr>
            </w:pPr>
          </w:p>
        </w:tc>
        <w:tc>
          <w:tcPr>
            <w:tcW w:w="1418" w:type="dxa"/>
          </w:tcPr>
          <w:p w14:paraId="3435AA41" w14:textId="77777777" w:rsidR="006B1785" w:rsidRPr="00F0681C" w:rsidRDefault="006B1785" w:rsidP="006B1785">
            <w:pPr>
              <w:spacing w:after="0"/>
              <w:jc w:val="center"/>
              <w:rPr>
                <w:b/>
                <w:sz w:val="24"/>
                <w:szCs w:val="24"/>
              </w:rPr>
            </w:pPr>
          </w:p>
        </w:tc>
        <w:tc>
          <w:tcPr>
            <w:tcW w:w="1417" w:type="dxa"/>
          </w:tcPr>
          <w:p w14:paraId="09D157CF" w14:textId="77777777" w:rsidR="006B1785" w:rsidRPr="00F0681C" w:rsidRDefault="006B1785" w:rsidP="006B1785">
            <w:pPr>
              <w:spacing w:after="0"/>
              <w:jc w:val="center"/>
              <w:rPr>
                <w:b/>
                <w:sz w:val="24"/>
                <w:szCs w:val="24"/>
              </w:rPr>
            </w:pPr>
          </w:p>
        </w:tc>
        <w:tc>
          <w:tcPr>
            <w:tcW w:w="425" w:type="dxa"/>
          </w:tcPr>
          <w:p w14:paraId="3F224BA8" w14:textId="77777777" w:rsidR="006B1785" w:rsidRPr="00F0681C" w:rsidRDefault="006B1785" w:rsidP="006B1785">
            <w:pPr>
              <w:spacing w:after="0"/>
              <w:jc w:val="center"/>
              <w:rPr>
                <w:b/>
                <w:sz w:val="24"/>
                <w:szCs w:val="24"/>
              </w:rPr>
            </w:pPr>
          </w:p>
        </w:tc>
        <w:tc>
          <w:tcPr>
            <w:tcW w:w="426" w:type="dxa"/>
          </w:tcPr>
          <w:p w14:paraId="21BD535C" w14:textId="77777777" w:rsidR="006B1785" w:rsidRPr="00F0681C" w:rsidRDefault="006B1785" w:rsidP="006B1785">
            <w:pPr>
              <w:spacing w:after="0"/>
              <w:jc w:val="center"/>
              <w:rPr>
                <w:b/>
                <w:sz w:val="24"/>
                <w:szCs w:val="24"/>
              </w:rPr>
            </w:pPr>
          </w:p>
        </w:tc>
        <w:tc>
          <w:tcPr>
            <w:tcW w:w="567" w:type="dxa"/>
          </w:tcPr>
          <w:p w14:paraId="7733B667" w14:textId="77777777" w:rsidR="006B1785" w:rsidRPr="00F0681C" w:rsidRDefault="006B1785" w:rsidP="006B1785">
            <w:pPr>
              <w:spacing w:after="0"/>
              <w:jc w:val="center"/>
              <w:rPr>
                <w:b/>
                <w:sz w:val="24"/>
                <w:szCs w:val="24"/>
              </w:rPr>
            </w:pPr>
          </w:p>
        </w:tc>
        <w:tc>
          <w:tcPr>
            <w:tcW w:w="567" w:type="dxa"/>
          </w:tcPr>
          <w:p w14:paraId="15E98049" w14:textId="77777777" w:rsidR="006B1785" w:rsidRPr="00F0681C" w:rsidRDefault="006B1785" w:rsidP="006B1785">
            <w:pPr>
              <w:spacing w:after="0"/>
              <w:jc w:val="center"/>
              <w:rPr>
                <w:b/>
                <w:sz w:val="24"/>
                <w:szCs w:val="24"/>
              </w:rPr>
            </w:pPr>
          </w:p>
        </w:tc>
        <w:tc>
          <w:tcPr>
            <w:tcW w:w="425" w:type="dxa"/>
          </w:tcPr>
          <w:p w14:paraId="39EB3587" w14:textId="77777777" w:rsidR="006B1785" w:rsidRPr="00F0681C" w:rsidRDefault="006B1785" w:rsidP="006B1785">
            <w:pPr>
              <w:spacing w:after="0"/>
              <w:jc w:val="center"/>
              <w:rPr>
                <w:b/>
                <w:sz w:val="24"/>
                <w:szCs w:val="24"/>
              </w:rPr>
            </w:pPr>
          </w:p>
        </w:tc>
        <w:tc>
          <w:tcPr>
            <w:tcW w:w="567" w:type="dxa"/>
          </w:tcPr>
          <w:p w14:paraId="0F71610D" w14:textId="77777777" w:rsidR="006B1785" w:rsidRPr="00F0681C" w:rsidRDefault="006B1785" w:rsidP="006B1785">
            <w:pPr>
              <w:spacing w:after="0"/>
              <w:jc w:val="center"/>
              <w:rPr>
                <w:b/>
                <w:sz w:val="24"/>
                <w:szCs w:val="24"/>
              </w:rPr>
            </w:pPr>
          </w:p>
        </w:tc>
        <w:tc>
          <w:tcPr>
            <w:tcW w:w="850" w:type="dxa"/>
          </w:tcPr>
          <w:p w14:paraId="0BA4DD82" w14:textId="77777777" w:rsidR="006B1785" w:rsidRPr="00F0681C" w:rsidRDefault="006B1785" w:rsidP="006B1785">
            <w:pPr>
              <w:spacing w:after="0"/>
              <w:jc w:val="center"/>
              <w:rPr>
                <w:b/>
                <w:sz w:val="24"/>
                <w:szCs w:val="24"/>
              </w:rPr>
            </w:pPr>
          </w:p>
        </w:tc>
        <w:tc>
          <w:tcPr>
            <w:tcW w:w="1134" w:type="dxa"/>
          </w:tcPr>
          <w:p w14:paraId="4ED27707" w14:textId="77777777" w:rsidR="006B1785" w:rsidRPr="00F0681C" w:rsidRDefault="006B1785" w:rsidP="006B1785">
            <w:pPr>
              <w:spacing w:after="0"/>
              <w:jc w:val="center"/>
              <w:rPr>
                <w:b/>
                <w:sz w:val="24"/>
                <w:szCs w:val="24"/>
              </w:rPr>
            </w:pPr>
          </w:p>
        </w:tc>
      </w:tr>
      <w:tr w:rsidR="006B1785" w:rsidRPr="00F0681C" w14:paraId="2CE43629" w14:textId="77777777" w:rsidTr="00A60D24">
        <w:trPr>
          <w:cantSplit/>
        </w:trPr>
        <w:tc>
          <w:tcPr>
            <w:tcW w:w="534" w:type="dxa"/>
          </w:tcPr>
          <w:p w14:paraId="0E46B430" w14:textId="77777777" w:rsidR="006B1785" w:rsidRPr="00F0681C" w:rsidRDefault="006B1785" w:rsidP="006B1785">
            <w:pPr>
              <w:spacing w:after="0"/>
              <w:jc w:val="center"/>
              <w:rPr>
                <w:b/>
                <w:sz w:val="24"/>
                <w:szCs w:val="24"/>
              </w:rPr>
            </w:pPr>
          </w:p>
        </w:tc>
        <w:tc>
          <w:tcPr>
            <w:tcW w:w="1417" w:type="dxa"/>
          </w:tcPr>
          <w:p w14:paraId="497B604A" w14:textId="77777777" w:rsidR="006B1785" w:rsidRPr="00F0681C" w:rsidRDefault="006B1785" w:rsidP="006B1785">
            <w:pPr>
              <w:spacing w:after="0"/>
              <w:jc w:val="center"/>
              <w:rPr>
                <w:b/>
                <w:sz w:val="24"/>
                <w:szCs w:val="24"/>
              </w:rPr>
            </w:pPr>
          </w:p>
        </w:tc>
        <w:tc>
          <w:tcPr>
            <w:tcW w:w="1418" w:type="dxa"/>
          </w:tcPr>
          <w:p w14:paraId="1D29E255" w14:textId="77777777" w:rsidR="006B1785" w:rsidRPr="00F0681C" w:rsidRDefault="006B1785" w:rsidP="006B1785">
            <w:pPr>
              <w:spacing w:after="0"/>
              <w:jc w:val="center"/>
              <w:rPr>
                <w:b/>
                <w:sz w:val="24"/>
                <w:szCs w:val="24"/>
              </w:rPr>
            </w:pPr>
          </w:p>
        </w:tc>
        <w:tc>
          <w:tcPr>
            <w:tcW w:w="1417" w:type="dxa"/>
          </w:tcPr>
          <w:p w14:paraId="6ADC9C7C" w14:textId="77777777" w:rsidR="006B1785" w:rsidRPr="00F0681C" w:rsidRDefault="006B1785" w:rsidP="006B1785">
            <w:pPr>
              <w:spacing w:after="0"/>
              <w:jc w:val="center"/>
              <w:rPr>
                <w:b/>
                <w:sz w:val="24"/>
                <w:szCs w:val="24"/>
              </w:rPr>
            </w:pPr>
          </w:p>
        </w:tc>
        <w:tc>
          <w:tcPr>
            <w:tcW w:w="425" w:type="dxa"/>
          </w:tcPr>
          <w:p w14:paraId="2C6C376F" w14:textId="77777777" w:rsidR="006B1785" w:rsidRPr="00F0681C" w:rsidRDefault="006B1785" w:rsidP="006B1785">
            <w:pPr>
              <w:spacing w:after="0"/>
              <w:jc w:val="center"/>
              <w:rPr>
                <w:b/>
                <w:sz w:val="24"/>
                <w:szCs w:val="24"/>
              </w:rPr>
            </w:pPr>
          </w:p>
        </w:tc>
        <w:tc>
          <w:tcPr>
            <w:tcW w:w="426" w:type="dxa"/>
          </w:tcPr>
          <w:p w14:paraId="4E9776DD" w14:textId="77777777" w:rsidR="006B1785" w:rsidRPr="00F0681C" w:rsidRDefault="006B1785" w:rsidP="006B1785">
            <w:pPr>
              <w:spacing w:after="0"/>
              <w:jc w:val="center"/>
              <w:rPr>
                <w:b/>
                <w:sz w:val="24"/>
                <w:szCs w:val="24"/>
              </w:rPr>
            </w:pPr>
          </w:p>
        </w:tc>
        <w:tc>
          <w:tcPr>
            <w:tcW w:w="567" w:type="dxa"/>
          </w:tcPr>
          <w:p w14:paraId="23B7D873" w14:textId="77777777" w:rsidR="006B1785" w:rsidRPr="00F0681C" w:rsidRDefault="006B1785" w:rsidP="006B1785">
            <w:pPr>
              <w:spacing w:after="0"/>
              <w:jc w:val="center"/>
              <w:rPr>
                <w:b/>
                <w:sz w:val="24"/>
                <w:szCs w:val="24"/>
              </w:rPr>
            </w:pPr>
          </w:p>
        </w:tc>
        <w:tc>
          <w:tcPr>
            <w:tcW w:w="567" w:type="dxa"/>
          </w:tcPr>
          <w:p w14:paraId="5EF77749" w14:textId="77777777" w:rsidR="006B1785" w:rsidRPr="00F0681C" w:rsidRDefault="006B1785" w:rsidP="006B1785">
            <w:pPr>
              <w:spacing w:after="0"/>
              <w:jc w:val="center"/>
              <w:rPr>
                <w:b/>
                <w:sz w:val="24"/>
                <w:szCs w:val="24"/>
              </w:rPr>
            </w:pPr>
          </w:p>
        </w:tc>
        <w:tc>
          <w:tcPr>
            <w:tcW w:w="425" w:type="dxa"/>
          </w:tcPr>
          <w:p w14:paraId="56A81E9C" w14:textId="77777777" w:rsidR="006B1785" w:rsidRPr="00F0681C" w:rsidRDefault="006B1785" w:rsidP="006B1785">
            <w:pPr>
              <w:spacing w:after="0"/>
              <w:jc w:val="center"/>
              <w:rPr>
                <w:b/>
                <w:sz w:val="24"/>
                <w:szCs w:val="24"/>
              </w:rPr>
            </w:pPr>
          </w:p>
        </w:tc>
        <w:tc>
          <w:tcPr>
            <w:tcW w:w="567" w:type="dxa"/>
          </w:tcPr>
          <w:p w14:paraId="0AAB2084" w14:textId="77777777" w:rsidR="006B1785" w:rsidRPr="00F0681C" w:rsidRDefault="006B1785" w:rsidP="006B1785">
            <w:pPr>
              <w:spacing w:after="0"/>
              <w:jc w:val="center"/>
              <w:rPr>
                <w:b/>
                <w:sz w:val="24"/>
                <w:szCs w:val="24"/>
              </w:rPr>
            </w:pPr>
          </w:p>
        </w:tc>
        <w:tc>
          <w:tcPr>
            <w:tcW w:w="850" w:type="dxa"/>
          </w:tcPr>
          <w:p w14:paraId="620B1343" w14:textId="77777777" w:rsidR="006B1785" w:rsidRPr="00F0681C" w:rsidRDefault="006B1785" w:rsidP="006B1785">
            <w:pPr>
              <w:spacing w:after="0"/>
              <w:jc w:val="center"/>
              <w:rPr>
                <w:b/>
                <w:sz w:val="24"/>
                <w:szCs w:val="24"/>
              </w:rPr>
            </w:pPr>
          </w:p>
        </w:tc>
        <w:tc>
          <w:tcPr>
            <w:tcW w:w="1134" w:type="dxa"/>
          </w:tcPr>
          <w:p w14:paraId="5DEECABA" w14:textId="77777777" w:rsidR="006B1785" w:rsidRPr="00F0681C" w:rsidRDefault="006B1785" w:rsidP="006B1785">
            <w:pPr>
              <w:spacing w:after="0"/>
              <w:jc w:val="center"/>
              <w:rPr>
                <w:b/>
                <w:sz w:val="24"/>
                <w:szCs w:val="24"/>
              </w:rPr>
            </w:pPr>
          </w:p>
        </w:tc>
      </w:tr>
    </w:tbl>
    <w:p w14:paraId="49FE8EA6" w14:textId="77777777" w:rsidR="006B1785" w:rsidRPr="00F0681C" w:rsidRDefault="006B1785" w:rsidP="006B1785">
      <w:pPr>
        <w:spacing w:after="0"/>
        <w:jc w:val="center"/>
        <w:rPr>
          <w:b/>
          <w:sz w:val="24"/>
          <w:szCs w:val="24"/>
        </w:rPr>
      </w:pPr>
    </w:p>
    <w:p w14:paraId="45B34248" w14:textId="77777777" w:rsidR="006B1785" w:rsidRPr="00F0681C" w:rsidRDefault="006B1785" w:rsidP="006B1785">
      <w:pPr>
        <w:spacing w:after="0"/>
        <w:jc w:val="center"/>
        <w:rPr>
          <w:b/>
          <w:sz w:val="24"/>
          <w:szCs w:val="24"/>
          <w:lang w:val="kk-KZ"/>
        </w:rPr>
      </w:pPr>
    </w:p>
    <w:p w14:paraId="0902A50B" w14:textId="77777777" w:rsidR="006B1785" w:rsidRPr="00F0681C" w:rsidRDefault="006B1785" w:rsidP="006B1785">
      <w:pPr>
        <w:spacing w:after="0"/>
        <w:jc w:val="center"/>
        <w:rPr>
          <w:b/>
          <w:sz w:val="24"/>
          <w:szCs w:val="24"/>
          <w:lang w:val="kk-KZ"/>
        </w:rPr>
      </w:pPr>
    </w:p>
    <w:p w14:paraId="45824527" w14:textId="77777777" w:rsidR="006B1785" w:rsidRPr="00F0681C" w:rsidRDefault="006B1785" w:rsidP="006B1785">
      <w:pPr>
        <w:spacing w:after="0"/>
        <w:jc w:val="center"/>
        <w:rPr>
          <w:b/>
          <w:sz w:val="24"/>
          <w:szCs w:val="24"/>
          <w:lang w:val="kk-KZ"/>
        </w:rPr>
      </w:pPr>
    </w:p>
    <w:p w14:paraId="31A3BED0" w14:textId="77777777" w:rsidR="006B1785" w:rsidRPr="00F0681C" w:rsidRDefault="006B1785" w:rsidP="006B1785">
      <w:pPr>
        <w:spacing w:after="0"/>
        <w:jc w:val="center"/>
        <w:rPr>
          <w:b/>
          <w:sz w:val="24"/>
          <w:szCs w:val="24"/>
          <w:lang w:val="kk-KZ"/>
        </w:rPr>
      </w:pPr>
    </w:p>
    <w:p w14:paraId="71DBFCA3" w14:textId="77777777" w:rsidR="006B1785" w:rsidRPr="00F0681C" w:rsidRDefault="006B1785" w:rsidP="006B1785">
      <w:pPr>
        <w:spacing w:after="0"/>
        <w:jc w:val="center"/>
        <w:rPr>
          <w:b/>
          <w:sz w:val="24"/>
          <w:szCs w:val="24"/>
          <w:lang w:val="kk-KZ"/>
        </w:rPr>
      </w:pPr>
    </w:p>
    <w:p w14:paraId="1F77F992" w14:textId="77777777" w:rsidR="006B1785" w:rsidRPr="00F0681C" w:rsidRDefault="006B1785" w:rsidP="006B1785">
      <w:pPr>
        <w:spacing w:after="0"/>
        <w:jc w:val="center"/>
        <w:rPr>
          <w:b/>
          <w:sz w:val="24"/>
          <w:szCs w:val="24"/>
          <w:lang w:val="kk-KZ"/>
        </w:rPr>
      </w:pPr>
    </w:p>
    <w:p w14:paraId="58AE0F5C" w14:textId="77777777" w:rsidR="006B1785" w:rsidRPr="00F0681C" w:rsidRDefault="006B1785" w:rsidP="006B1785">
      <w:pPr>
        <w:spacing w:after="0"/>
        <w:jc w:val="center"/>
        <w:rPr>
          <w:b/>
          <w:sz w:val="24"/>
          <w:szCs w:val="24"/>
          <w:lang w:val="kk-KZ"/>
        </w:rPr>
      </w:pPr>
    </w:p>
    <w:p w14:paraId="2890148A" w14:textId="77777777" w:rsidR="006B1785" w:rsidRPr="00F0681C" w:rsidRDefault="006B1785" w:rsidP="006B1785">
      <w:pPr>
        <w:spacing w:after="0"/>
        <w:jc w:val="center"/>
        <w:rPr>
          <w:b/>
          <w:sz w:val="24"/>
          <w:szCs w:val="24"/>
          <w:lang w:val="kk-KZ"/>
        </w:rPr>
      </w:pPr>
    </w:p>
    <w:p w14:paraId="19ED613D" w14:textId="77777777" w:rsidR="006B1785" w:rsidRPr="00F31ACD" w:rsidRDefault="006B1785" w:rsidP="006B1785">
      <w:pPr>
        <w:spacing w:after="0"/>
        <w:jc w:val="right"/>
        <w:rPr>
          <w:sz w:val="24"/>
          <w:szCs w:val="24"/>
        </w:rPr>
      </w:pPr>
      <w:r w:rsidRPr="00F31ACD">
        <w:rPr>
          <w:sz w:val="24"/>
          <w:szCs w:val="24"/>
        </w:rPr>
        <w:lastRenderedPageBreak/>
        <w:t>DP-</w:t>
      </w:r>
      <w:r>
        <w:rPr>
          <w:sz w:val="24"/>
          <w:szCs w:val="24"/>
        </w:rPr>
        <w:t>QMS</w:t>
      </w:r>
      <w:r w:rsidRPr="00F31ACD">
        <w:rPr>
          <w:sz w:val="24"/>
          <w:szCs w:val="24"/>
        </w:rPr>
        <w:t>-</w:t>
      </w:r>
      <w:r>
        <w:rPr>
          <w:sz w:val="24"/>
          <w:szCs w:val="24"/>
        </w:rPr>
        <w:t>RIBSP</w:t>
      </w:r>
      <w:r w:rsidRPr="00F31ACD">
        <w:rPr>
          <w:sz w:val="24"/>
          <w:szCs w:val="24"/>
        </w:rPr>
        <w:t>-1.0-2022/third edition/</w:t>
      </w:r>
    </w:p>
    <w:p w14:paraId="42B824AC" w14:textId="77777777" w:rsidR="006B1785" w:rsidRPr="00F0681C" w:rsidRDefault="006B1785" w:rsidP="006B1785">
      <w:pPr>
        <w:spacing w:after="0"/>
        <w:jc w:val="right"/>
        <w:rPr>
          <w:sz w:val="24"/>
          <w:szCs w:val="24"/>
        </w:rPr>
      </w:pPr>
      <w:r w:rsidRPr="00F0681C">
        <w:rPr>
          <w:sz w:val="24"/>
          <w:szCs w:val="24"/>
        </w:rPr>
        <w:t>Appendix D</w:t>
      </w:r>
    </w:p>
    <w:p w14:paraId="2D63A736" w14:textId="77777777" w:rsidR="006B1785" w:rsidRPr="00F0681C" w:rsidRDefault="006B1785" w:rsidP="006B1785">
      <w:pPr>
        <w:spacing w:after="0"/>
        <w:jc w:val="center"/>
        <w:rPr>
          <w:b/>
          <w:sz w:val="24"/>
          <w:szCs w:val="24"/>
          <w:lang w:val="kk-KZ"/>
        </w:rPr>
      </w:pPr>
    </w:p>
    <w:p w14:paraId="63129C74" w14:textId="77777777" w:rsidR="006B1785" w:rsidRPr="00F0681C" w:rsidRDefault="006B1785" w:rsidP="006B1785">
      <w:pPr>
        <w:spacing w:after="0"/>
        <w:jc w:val="center"/>
        <w:rPr>
          <w:sz w:val="24"/>
          <w:szCs w:val="24"/>
        </w:rPr>
      </w:pPr>
      <w:r w:rsidRPr="00F31ACD">
        <w:rPr>
          <w:b/>
          <w:sz w:val="24"/>
          <w:szCs w:val="24"/>
        </w:rPr>
        <w:t xml:space="preserve">REVIEW WORKSHEET </w:t>
      </w:r>
    </w:p>
    <w:p w14:paraId="5C09062D" w14:textId="77777777" w:rsidR="006B1785" w:rsidRPr="00F0681C" w:rsidRDefault="006B1785" w:rsidP="006B1785">
      <w:pPr>
        <w:spacing w:after="0"/>
        <w:jc w:val="both"/>
        <w:rPr>
          <w:b/>
          <w:sz w:val="24"/>
          <w:szCs w:val="24"/>
        </w:rPr>
      </w:pPr>
      <w:r>
        <w:rPr>
          <w:b/>
          <w:sz w:val="24"/>
          <w:szCs w:val="24"/>
        </w:rPr>
        <w:t xml:space="preserve"> </w:t>
      </w:r>
    </w:p>
    <w:tbl>
      <w:tblPr>
        <w:tblW w:w="9551"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807"/>
        <w:gridCol w:w="3456"/>
        <w:gridCol w:w="2423"/>
        <w:gridCol w:w="1225"/>
        <w:gridCol w:w="1640"/>
      </w:tblGrid>
      <w:tr w:rsidR="006B1785" w:rsidRPr="00F0681C" w14:paraId="303F1E01" w14:textId="77777777" w:rsidTr="00A60D24">
        <w:trPr>
          <w:cantSplit/>
          <w:trHeight w:val="605"/>
          <w:jc w:val="center"/>
        </w:trPr>
        <w:tc>
          <w:tcPr>
            <w:tcW w:w="807" w:type="dxa"/>
            <w:tcBorders>
              <w:top w:val="single" w:sz="4" w:space="0" w:color="000001"/>
              <w:left w:val="single" w:sz="4" w:space="0" w:color="000001"/>
              <w:bottom w:val="single" w:sz="4" w:space="0" w:color="000001"/>
            </w:tcBorders>
            <w:vAlign w:val="center"/>
          </w:tcPr>
          <w:p w14:paraId="613EC5BC" w14:textId="77777777" w:rsidR="006B1785" w:rsidRPr="00F0681C" w:rsidRDefault="006B1785" w:rsidP="006B1785">
            <w:pPr>
              <w:snapToGrid w:val="0"/>
              <w:spacing w:after="0"/>
              <w:jc w:val="center"/>
              <w:rPr>
                <w:b/>
                <w:sz w:val="24"/>
                <w:szCs w:val="24"/>
                <w:lang w:eastAsia="ar-SA"/>
              </w:rPr>
            </w:pPr>
            <w:r>
              <w:rPr>
                <w:b/>
                <w:sz w:val="24"/>
                <w:szCs w:val="24"/>
                <w:lang w:eastAsia="ar-SA"/>
              </w:rPr>
              <w:t>#</w:t>
            </w:r>
          </w:p>
        </w:tc>
        <w:tc>
          <w:tcPr>
            <w:tcW w:w="3456" w:type="dxa"/>
            <w:tcBorders>
              <w:top w:val="single" w:sz="4" w:space="0" w:color="000001"/>
              <w:left w:val="single" w:sz="4" w:space="0" w:color="000001"/>
              <w:bottom w:val="single" w:sz="4" w:space="0" w:color="000001"/>
            </w:tcBorders>
            <w:shd w:val="clear" w:color="auto" w:fill="auto"/>
            <w:tcMar>
              <w:left w:w="88" w:type="dxa"/>
            </w:tcMar>
            <w:vAlign w:val="center"/>
          </w:tcPr>
          <w:p w14:paraId="4034B1E3" w14:textId="77777777" w:rsidR="006B1785" w:rsidRPr="00F0681C" w:rsidRDefault="006B1785" w:rsidP="006B1785">
            <w:pPr>
              <w:snapToGrid w:val="0"/>
              <w:spacing w:after="0"/>
              <w:ind w:left="360"/>
              <w:jc w:val="center"/>
              <w:rPr>
                <w:b/>
                <w:sz w:val="24"/>
                <w:szCs w:val="24"/>
                <w:lang w:eastAsia="ar-SA"/>
              </w:rPr>
            </w:pPr>
            <w:r w:rsidRPr="00F0681C">
              <w:rPr>
                <w:b/>
                <w:sz w:val="24"/>
                <w:szCs w:val="24"/>
                <w:lang w:eastAsia="ar-SA"/>
              </w:rPr>
              <w:t>Post</w:t>
            </w:r>
          </w:p>
        </w:tc>
        <w:tc>
          <w:tcPr>
            <w:tcW w:w="2423" w:type="dxa"/>
            <w:tcBorders>
              <w:top w:val="single" w:sz="4" w:space="0" w:color="000001"/>
              <w:left w:val="single" w:sz="4" w:space="0" w:color="000001"/>
              <w:bottom w:val="single" w:sz="4" w:space="0" w:color="000001"/>
            </w:tcBorders>
            <w:shd w:val="clear" w:color="auto" w:fill="auto"/>
            <w:tcMar>
              <w:left w:w="88" w:type="dxa"/>
            </w:tcMar>
            <w:vAlign w:val="center"/>
          </w:tcPr>
          <w:p w14:paraId="40991D38" w14:textId="77777777" w:rsidR="006B1785" w:rsidRPr="00F0681C" w:rsidRDefault="006B1785" w:rsidP="006B1785">
            <w:pPr>
              <w:snapToGrid w:val="0"/>
              <w:spacing w:after="0"/>
              <w:ind w:left="360"/>
              <w:jc w:val="center"/>
              <w:rPr>
                <w:b/>
                <w:sz w:val="24"/>
                <w:szCs w:val="24"/>
                <w:lang w:eastAsia="ar-SA"/>
              </w:rPr>
            </w:pPr>
            <w:r w:rsidRPr="00F0681C">
              <w:rPr>
                <w:b/>
                <w:sz w:val="24"/>
                <w:szCs w:val="24"/>
                <w:lang w:eastAsia="ar-SA"/>
              </w:rPr>
              <w:t>Full name</w:t>
            </w:r>
          </w:p>
        </w:tc>
        <w:tc>
          <w:tcPr>
            <w:tcW w:w="1225" w:type="dxa"/>
            <w:tcBorders>
              <w:top w:val="single" w:sz="4" w:space="0" w:color="000001"/>
              <w:left w:val="single" w:sz="4" w:space="0" w:color="000001"/>
              <w:bottom w:val="single" w:sz="4" w:space="0" w:color="000001"/>
            </w:tcBorders>
            <w:shd w:val="clear" w:color="auto" w:fill="auto"/>
            <w:tcMar>
              <w:left w:w="88" w:type="dxa"/>
            </w:tcMar>
            <w:vAlign w:val="center"/>
          </w:tcPr>
          <w:p w14:paraId="4D02B952" w14:textId="77777777" w:rsidR="006B1785" w:rsidRPr="00F0681C" w:rsidRDefault="006B1785" w:rsidP="006B1785">
            <w:pPr>
              <w:snapToGrid w:val="0"/>
              <w:spacing w:after="0"/>
              <w:ind w:left="360"/>
              <w:jc w:val="center"/>
              <w:rPr>
                <w:b/>
                <w:sz w:val="24"/>
                <w:szCs w:val="24"/>
                <w:lang w:eastAsia="ar-SA"/>
              </w:rPr>
            </w:pPr>
            <w:r w:rsidRPr="00F0681C">
              <w:rPr>
                <w:b/>
                <w:sz w:val="24"/>
                <w:szCs w:val="24"/>
                <w:lang w:eastAsia="ar-SA"/>
              </w:rPr>
              <w:t>Date</w:t>
            </w: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7C8C5FAB" w14:textId="77777777" w:rsidR="006B1785" w:rsidRPr="00F0681C" w:rsidRDefault="006B1785" w:rsidP="006B1785">
            <w:pPr>
              <w:snapToGrid w:val="0"/>
              <w:spacing w:after="0"/>
              <w:ind w:left="360"/>
              <w:jc w:val="center"/>
              <w:rPr>
                <w:b/>
                <w:sz w:val="24"/>
                <w:szCs w:val="24"/>
                <w:lang w:eastAsia="ar-SA"/>
              </w:rPr>
            </w:pPr>
            <w:r w:rsidRPr="00F0681C">
              <w:rPr>
                <w:b/>
                <w:sz w:val="24"/>
                <w:szCs w:val="24"/>
                <w:lang w:eastAsia="ar-SA"/>
              </w:rPr>
              <w:t>Signature</w:t>
            </w:r>
          </w:p>
        </w:tc>
      </w:tr>
      <w:tr w:rsidR="006B1785" w:rsidRPr="00F0681C" w14:paraId="7223E9A7" w14:textId="77777777" w:rsidTr="00A60D24">
        <w:trPr>
          <w:cantSplit/>
          <w:jc w:val="center"/>
        </w:trPr>
        <w:tc>
          <w:tcPr>
            <w:tcW w:w="807" w:type="dxa"/>
            <w:tcBorders>
              <w:top w:val="single" w:sz="4" w:space="0" w:color="000001"/>
              <w:left w:val="single" w:sz="4" w:space="0" w:color="000001"/>
              <w:bottom w:val="single" w:sz="4" w:space="0" w:color="000001"/>
            </w:tcBorders>
          </w:tcPr>
          <w:p w14:paraId="006EE203" w14:textId="77777777" w:rsidR="006B1785" w:rsidRPr="00F0681C" w:rsidRDefault="006B1785" w:rsidP="006B1785">
            <w:pPr>
              <w:snapToGrid w:val="0"/>
              <w:spacing w:after="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38E131CE" w14:textId="77777777" w:rsidR="006B1785" w:rsidRPr="00F0681C" w:rsidRDefault="006B1785" w:rsidP="006B1785">
            <w:pPr>
              <w:snapToGrid w:val="0"/>
              <w:spacing w:after="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24085D4" w14:textId="77777777" w:rsidR="006B1785" w:rsidRPr="00F0681C" w:rsidRDefault="006B1785" w:rsidP="006B1785">
            <w:pPr>
              <w:snapToGrid w:val="0"/>
              <w:spacing w:after="0"/>
              <w:ind w:left="360"/>
              <w:jc w:val="both"/>
              <w:rPr>
                <w:sz w:val="28"/>
                <w:szCs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05ADAB9" w14:textId="77777777" w:rsidR="006B1785" w:rsidRPr="00F0681C" w:rsidRDefault="006B1785" w:rsidP="006B1785">
            <w:pPr>
              <w:snapToGrid w:val="0"/>
              <w:spacing w:after="0"/>
              <w:ind w:left="360"/>
              <w:jc w:val="both"/>
              <w:rPr>
                <w:sz w:val="28"/>
                <w:szCs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885DAB3" w14:textId="77777777" w:rsidR="006B1785" w:rsidRPr="00F0681C" w:rsidRDefault="006B1785" w:rsidP="006B1785">
            <w:pPr>
              <w:snapToGrid w:val="0"/>
              <w:spacing w:after="0"/>
              <w:ind w:left="360"/>
              <w:jc w:val="both"/>
              <w:rPr>
                <w:sz w:val="28"/>
                <w:szCs w:val="28"/>
                <w:lang w:eastAsia="ar-SA"/>
              </w:rPr>
            </w:pPr>
          </w:p>
        </w:tc>
      </w:tr>
      <w:tr w:rsidR="006B1785" w:rsidRPr="00F0681C" w14:paraId="70ABF0E7" w14:textId="77777777" w:rsidTr="00A60D24">
        <w:trPr>
          <w:cantSplit/>
          <w:jc w:val="center"/>
        </w:trPr>
        <w:tc>
          <w:tcPr>
            <w:tcW w:w="807" w:type="dxa"/>
            <w:tcBorders>
              <w:top w:val="single" w:sz="4" w:space="0" w:color="000001"/>
              <w:left w:val="single" w:sz="4" w:space="0" w:color="000001"/>
              <w:bottom w:val="single" w:sz="4" w:space="0" w:color="000001"/>
            </w:tcBorders>
          </w:tcPr>
          <w:p w14:paraId="66C7A9B2" w14:textId="77777777" w:rsidR="006B1785" w:rsidRPr="00F0681C" w:rsidRDefault="006B1785" w:rsidP="006B1785">
            <w:pPr>
              <w:snapToGrid w:val="0"/>
              <w:spacing w:after="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4C5FF96" w14:textId="77777777" w:rsidR="006B1785" w:rsidRPr="00F0681C" w:rsidRDefault="006B1785" w:rsidP="006B1785">
            <w:pPr>
              <w:snapToGrid w:val="0"/>
              <w:spacing w:after="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AEAE2E1" w14:textId="77777777" w:rsidR="006B1785" w:rsidRPr="00F0681C" w:rsidRDefault="006B1785" w:rsidP="006B1785">
            <w:pPr>
              <w:snapToGrid w:val="0"/>
              <w:spacing w:after="0"/>
              <w:ind w:left="360"/>
              <w:jc w:val="both"/>
              <w:rPr>
                <w:sz w:val="28"/>
                <w:szCs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00E8CDB" w14:textId="77777777" w:rsidR="006B1785" w:rsidRPr="00F0681C" w:rsidRDefault="006B1785" w:rsidP="006B1785">
            <w:pPr>
              <w:snapToGrid w:val="0"/>
              <w:spacing w:after="0"/>
              <w:ind w:left="360"/>
              <w:jc w:val="both"/>
              <w:rPr>
                <w:sz w:val="28"/>
                <w:szCs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93E9375" w14:textId="77777777" w:rsidR="006B1785" w:rsidRPr="00F0681C" w:rsidRDefault="006B1785" w:rsidP="006B1785">
            <w:pPr>
              <w:snapToGrid w:val="0"/>
              <w:spacing w:after="0"/>
              <w:ind w:left="360"/>
              <w:jc w:val="both"/>
              <w:rPr>
                <w:sz w:val="28"/>
                <w:szCs w:val="28"/>
                <w:lang w:eastAsia="ar-SA"/>
              </w:rPr>
            </w:pPr>
          </w:p>
        </w:tc>
      </w:tr>
      <w:tr w:rsidR="006B1785" w:rsidRPr="00F0681C" w14:paraId="282F160B" w14:textId="77777777" w:rsidTr="00A60D24">
        <w:trPr>
          <w:cantSplit/>
          <w:jc w:val="center"/>
        </w:trPr>
        <w:tc>
          <w:tcPr>
            <w:tcW w:w="807" w:type="dxa"/>
            <w:tcBorders>
              <w:top w:val="single" w:sz="4" w:space="0" w:color="000001"/>
              <w:left w:val="single" w:sz="4" w:space="0" w:color="000001"/>
              <w:bottom w:val="single" w:sz="4" w:space="0" w:color="000001"/>
            </w:tcBorders>
          </w:tcPr>
          <w:p w14:paraId="0F45C26F" w14:textId="77777777" w:rsidR="006B1785" w:rsidRPr="00F0681C" w:rsidRDefault="006B1785" w:rsidP="006B1785">
            <w:pPr>
              <w:snapToGrid w:val="0"/>
              <w:spacing w:after="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240E130" w14:textId="77777777" w:rsidR="006B1785" w:rsidRPr="00F0681C" w:rsidRDefault="006B1785" w:rsidP="006B1785">
            <w:pPr>
              <w:snapToGrid w:val="0"/>
              <w:spacing w:after="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E0B9F25" w14:textId="77777777" w:rsidR="006B1785" w:rsidRPr="00F0681C" w:rsidRDefault="006B1785" w:rsidP="006B1785">
            <w:pPr>
              <w:snapToGrid w:val="0"/>
              <w:spacing w:after="0"/>
              <w:ind w:left="360"/>
              <w:jc w:val="both"/>
              <w:rPr>
                <w:sz w:val="28"/>
                <w:szCs w:val="28"/>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EE50477" w14:textId="77777777" w:rsidR="006B1785" w:rsidRPr="00F0681C" w:rsidRDefault="006B1785" w:rsidP="006B1785">
            <w:pPr>
              <w:snapToGrid w:val="0"/>
              <w:spacing w:after="0"/>
              <w:ind w:left="360"/>
              <w:jc w:val="both"/>
              <w:rPr>
                <w:sz w:val="28"/>
                <w:szCs w:val="28"/>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2E938A6" w14:textId="77777777" w:rsidR="006B1785" w:rsidRPr="00F0681C" w:rsidRDefault="006B1785" w:rsidP="006B1785">
            <w:pPr>
              <w:snapToGrid w:val="0"/>
              <w:spacing w:after="0"/>
              <w:ind w:left="360"/>
              <w:jc w:val="both"/>
              <w:rPr>
                <w:sz w:val="28"/>
                <w:szCs w:val="28"/>
                <w:lang w:eastAsia="ar-SA"/>
              </w:rPr>
            </w:pPr>
          </w:p>
        </w:tc>
      </w:tr>
      <w:tr w:rsidR="006B1785" w:rsidRPr="00F0681C" w14:paraId="4099E5E4" w14:textId="77777777" w:rsidTr="00A60D24">
        <w:trPr>
          <w:cantSplit/>
          <w:jc w:val="center"/>
        </w:trPr>
        <w:tc>
          <w:tcPr>
            <w:tcW w:w="807" w:type="dxa"/>
            <w:tcBorders>
              <w:top w:val="single" w:sz="4" w:space="0" w:color="000001"/>
              <w:left w:val="single" w:sz="4" w:space="0" w:color="000001"/>
              <w:bottom w:val="single" w:sz="4" w:space="0" w:color="000001"/>
            </w:tcBorders>
          </w:tcPr>
          <w:p w14:paraId="316D6064" w14:textId="77777777" w:rsidR="006B1785" w:rsidRPr="00F0681C" w:rsidRDefault="006B1785" w:rsidP="006B1785">
            <w:pPr>
              <w:snapToGrid w:val="0"/>
              <w:spacing w:after="0"/>
              <w:ind w:left="360"/>
              <w:jc w:val="both"/>
              <w:rPr>
                <w:sz w:val="28"/>
                <w:szCs w:val="28"/>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C179F3D" w14:textId="77777777" w:rsidR="006B1785" w:rsidRPr="00F0681C" w:rsidRDefault="006B1785" w:rsidP="006B1785">
            <w:pPr>
              <w:snapToGrid w:val="0"/>
              <w:spacing w:after="0"/>
              <w:ind w:left="360"/>
              <w:jc w:val="both"/>
              <w:rPr>
                <w:sz w:val="28"/>
                <w:szCs w:val="28"/>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144C8DE"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6DAC119"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12E8466" w14:textId="77777777" w:rsidR="006B1785" w:rsidRPr="00F0681C" w:rsidRDefault="006B1785" w:rsidP="006B1785">
            <w:pPr>
              <w:snapToGrid w:val="0"/>
              <w:spacing w:after="0"/>
              <w:ind w:left="360"/>
              <w:jc w:val="both"/>
              <w:rPr>
                <w:sz w:val="28"/>
                <w:szCs w:val="24"/>
                <w:lang w:eastAsia="ar-SA"/>
              </w:rPr>
            </w:pPr>
          </w:p>
        </w:tc>
      </w:tr>
      <w:tr w:rsidR="006B1785" w:rsidRPr="00F0681C" w14:paraId="22BBBFCC" w14:textId="77777777" w:rsidTr="00A60D24">
        <w:trPr>
          <w:cantSplit/>
          <w:jc w:val="center"/>
        </w:trPr>
        <w:tc>
          <w:tcPr>
            <w:tcW w:w="807" w:type="dxa"/>
            <w:tcBorders>
              <w:top w:val="single" w:sz="4" w:space="0" w:color="000001"/>
              <w:left w:val="single" w:sz="4" w:space="0" w:color="000001"/>
              <w:bottom w:val="single" w:sz="4" w:space="0" w:color="000001"/>
            </w:tcBorders>
          </w:tcPr>
          <w:p w14:paraId="6B153571"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7B0132F"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28DCB18A"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593CF34"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280D017" w14:textId="77777777" w:rsidR="006B1785" w:rsidRPr="00F0681C" w:rsidRDefault="006B1785" w:rsidP="006B1785">
            <w:pPr>
              <w:snapToGrid w:val="0"/>
              <w:spacing w:after="0"/>
              <w:ind w:left="360"/>
              <w:jc w:val="both"/>
              <w:rPr>
                <w:sz w:val="28"/>
                <w:szCs w:val="24"/>
                <w:lang w:eastAsia="ar-SA"/>
              </w:rPr>
            </w:pPr>
          </w:p>
        </w:tc>
      </w:tr>
      <w:tr w:rsidR="006B1785" w:rsidRPr="00F0681C" w14:paraId="2C37F4DF" w14:textId="77777777" w:rsidTr="00A60D24">
        <w:trPr>
          <w:cantSplit/>
          <w:jc w:val="center"/>
        </w:trPr>
        <w:tc>
          <w:tcPr>
            <w:tcW w:w="807" w:type="dxa"/>
            <w:tcBorders>
              <w:top w:val="single" w:sz="4" w:space="0" w:color="000001"/>
              <w:left w:val="single" w:sz="4" w:space="0" w:color="000001"/>
              <w:bottom w:val="single" w:sz="4" w:space="0" w:color="000001"/>
            </w:tcBorders>
          </w:tcPr>
          <w:p w14:paraId="17B9CCDB"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DF4AC93"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E8D5407"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EDD551A"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C16A801" w14:textId="77777777" w:rsidR="006B1785" w:rsidRPr="00F0681C" w:rsidRDefault="006B1785" w:rsidP="006B1785">
            <w:pPr>
              <w:snapToGrid w:val="0"/>
              <w:spacing w:after="0"/>
              <w:ind w:left="360"/>
              <w:jc w:val="both"/>
              <w:rPr>
                <w:sz w:val="28"/>
                <w:szCs w:val="24"/>
                <w:lang w:eastAsia="ar-SA"/>
              </w:rPr>
            </w:pPr>
          </w:p>
        </w:tc>
      </w:tr>
      <w:tr w:rsidR="006B1785" w:rsidRPr="00F0681C" w14:paraId="1DA32792" w14:textId="77777777" w:rsidTr="00A60D24">
        <w:trPr>
          <w:cantSplit/>
          <w:jc w:val="center"/>
        </w:trPr>
        <w:tc>
          <w:tcPr>
            <w:tcW w:w="807" w:type="dxa"/>
            <w:tcBorders>
              <w:top w:val="single" w:sz="4" w:space="0" w:color="000001"/>
              <w:left w:val="single" w:sz="4" w:space="0" w:color="000001"/>
              <w:bottom w:val="single" w:sz="4" w:space="0" w:color="000001"/>
            </w:tcBorders>
          </w:tcPr>
          <w:p w14:paraId="79B9E5ED"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BB6A9E9"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9A13060"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7C9BFE6"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D3990C" w14:textId="77777777" w:rsidR="006B1785" w:rsidRPr="00F0681C" w:rsidRDefault="006B1785" w:rsidP="006B1785">
            <w:pPr>
              <w:snapToGrid w:val="0"/>
              <w:spacing w:after="0"/>
              <w:ind w:left="360"/>
              <w:jc w:val="both"/>
              <w:rPr>
                <w:sz w:val="28"/>
                <w:szCs w:val="24"/>
                <w:lang w:eastAsia="ar-SA"/>
              </w:rPr>
            </w:pPr>
          </w:p>
        </w:tc>
      </w:tr>
      <w:tr w:rsidR="006B1785" w:rsidRPr="00F0681C" w14:paraId="7BAC6BB0" w14:textId="77777777" w:rsidTr="00A60D24">
        <w:trPr>
          <w:cantSplit/>
          <w:jc w:val="center"/>
        </w:trPr>
        <w:tc>
          <w:tcPr>
            <w:tcW w:w="807" w:type="dxa"/>
            <w:tcBorders>
              <w:top w:val="single" w:sz="4" w:space="0" w:color="000001"/>
              <w:left w:val="single" w:sz="4" w:space="0" w:color="000001"/>
              <w:bottom w:val="single" w:sz="4" w:space="0" w:color="000001"/>
            </w:tcBorders>
          </w:tcPr>
          <w:p w14:paraId="1731C716"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BAF4F90"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F8C2679"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EACBDCE"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3FA7D79" w14:textId="77777777" w:rsidR="006B1785" w:rsidRPr="00F0681C" w:rsidRDefault="006B1785" w:rsidP="006B1785">
            <w:pPr>
              <w:snapToGrid w:val="0"/>
              <w:spacing w:after="0"/>
              <w:ind w:left="360"/>
              <w:jc w:val="both"/>
              <w:rPr>
                <w:sz w:val="28"/>
                <w:szCs w:val="24"/>
                <w:lang w:eastAsia="ar-SA"/>
              </w:rPr>
            </w:pPr>
          </w:p>
        </w:tc>
      </w:tr>
      <w:tr w:rsidR="006B1785" w:rsidRPr="00F0681C" w14:paraId="08415D1F" w14:textId="77777777" w:rsidTr="00A60D24">
        <w:trPr>
          <w:cantSplit/>
          <w:jc w:val="center"/>
        </w:trPr>
        <w:tc>
          <w:tcPr>
            <w:tcW w:w="807" w:type="dxa"/>
            <w:tcBorders>
              <w:top w:val="single" w:sz="4" w:space="0" w:color="000001"/>
              <w:left w:val="single" w:sz="4" w:space="0" w:color="000001"/>
              <w:bottom w:val="single" w:sz="4" w:space="0" w:color="000001"/>
            </w:tcBorders>
          </w:tcPr>
          <w:p w14:paraId="20AC2BE3"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81C5B24"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2E125FB"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27AE6F9"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FFBC1A9" w14:textId="77777777" w:rsidR="006B1785" w:rsidRPr="00F0681C" w:rsidRDefault="006B1785" w:rsidP="006B1785">
            <w:pPr>
              <w:snapToGrid w:val="0"/>
              <w:spacing w:after="0"/>
              <w:ind w:left="360"/>
              <w:jc w:val="both"/>
              <w:rPr>
                <w:sz w:val="28"/>
                <w:szCs w:val="24"/>
                <w:lang w:eastAsia="ar-SA"/>
              </w:rPr>
            </w:pPr>
          </w:p>
        </w:tc>
      </w:tr>
      <w:tr w:rsidR="006B1785" w:rsidRPr="00F0681C" w14:paraId="101D2F08" w14:textId="77777777" w:rsidTr="00A60D24">
        <w:trPr>
          <w:cantSplit/>
          <w:jc w:val="center"/>
        </w:trPr>
        <w:tc>
          <w:tcPr>
            <w:tcW w:w="807" w:type="dxa"/>
            <w:tcBorders>
              <w:top w:val="single" w:sz="4" w:space="0" w:color="000001"/>
              <w:left w:val="single" w:sz="4" w:space="0" w:color="000001"/>
              <w:bottom w:val="single" w:sz="4" w:space="0" w:color="000001"/>
            </w:tcBorders>
          </w:tcPr>
          <w:p w14:paraId="4E9E10E1"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0FA5E6F"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400581DF"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2E540EAC"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9C39AF9" w14:textId="77777777" w:rsidR="006B1785" w:rsidRPr="00F0681C" w:rsidRDefault="006B1785" w:rsidP="006B1785">
            <w:pPr>
              <w:snapToGrid w:val="0"/>
              <w:spacing w:after="0"/>
              <w:ind w:left="360"/>
              <w:jc w:val="both"/>
              <w:rPr>
                <w:sz w:val="28"/>
                <w:szCs w:val="24"/>
                <w:lang w:eastAsia="ar-SA"/>
              </w:rPr>
            </w:pPr>
          </w:p>
        </w:tc>
      </w:tr>
      <w:tr w:rsidR="006B1785" w:rsidRPr="00F0681C" w14:paraId="5B684024" w14:textId="77777777" w:rsidTr="00A60D24">
        <w:trPr>
          <w:cantSplit/>
          <w:jc w:val="center"/>
        </w:trPr>
        <w:tc>
          <w:tcPr>
            <w:tcW w:w="807" w:type="dxa"/>
            <w:tcBorders>
              <w:top w:val="single" w:sz="4" w:space="0" w:color="000001"/>
              <w:left w:val="single" w:sz="4" w:space="0" w:color="000001"/>
              <w:bottom w:val="single" w:sz="4" w:space="0" w:color="000001"/>
            </w:tcBorders>
          </w:tcPr>
          <w:p w14:paraId="4AA200F3"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40B4936"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0047BC8"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70D4EFE"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49C4DF9" w14:textId="77777777" w:rsidR="006B1785" w:rsidRPr="00F0681C" w:rsidRDefault="006B1785" w:rsidP="006B1785">
            <w:pPr>
              <w:snapToGrid w:val="0"/>
              <w:spacing w:after="0"/>
              <w:ind w:left="360"/>
              <w:jc w:val="both"/>
              <w:rPr>
                <w:sz w:val="28"/>
                <w:szCs w:val="24"/>
                <w:lang w:eastAsia="ar-SA"/>
              </w:rPr>
            </w:pPr>
          </w:p>
        </w:tc>
      </w:tr>
      <w:tr w:rsidR="006B1785" w:rsidRPr="00F0681C" w14:paraId="365D3622" w14:textId="77777777" w:rsidTr="00A60D24">
        <w:trPr>
          <w:cantSplit/>
          <w:jc w:val="center"/>
        </w:trPr>
        <w:tc>
          <w:tcPr>
            <w:tcW w:w="807" w:type="dxa"/>
            <w:tcBorders>
              <w:top w:val="single" w:sz="4" w:space="0" w:color="000001"/>
              <w:left w:val="single" w:sz="4" w:space="0" w:color="000001"/>
              <w:bottom w:val="single" w:sz="4" w:space="0" w:color="000001"/>
            </w:tcBorders>
          </w:tcPr>
          <w:p w14:paraId="49719A7E"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6409F74"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831EA27"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DF098CF"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2231159" w14:textId="77777777" w:rsidR="006B1785" w:rsidRPr="00F0681C" w:rsidRDefault="006B1785" w:rsidP="006B1785">
            <w:pPr>
              <w:snapToGrid w:val="0"/>
              <w:spacing w:after="0"/>
              <w:ind w:left="360"/>
              <w:jc w:val="both"/>
              <w:rPr>
                <w:sz w:val="28"/>
                <w:szCs w:val="24"/>
                <w:lang w:eastAsia="ar-SA"/>
              </w:rPr>
            </w:pPr>
          </w:p>
        </w:tc>
      </w:tr>
      <w:tr w:rsidR="006B1785" w:rsidRPr="00F0681C" w14:paraId="514B90E3" w14:textId="77777777" w:rsidTr="00A60D24">
        <w:trPr>
          <w:cantSplit/>
          <w:jc w:val="center"/>
        </w:trPr>
        <w:tc>
          <w:tcPr>
            <w:tcW w:w="807" w:type="dxa"/>
            <w:tcBorders>
              <w:top w:val="single" w:sz="4" w:space="0" w:color="000001"/>
              <w:left w:val="single" w:sz="4" w:space="0" w:color="000001"/>
              <w:bottom w:val="single" w:sz="4" w:space="0" w:color="000001"/>
            </w:tcBorders>
          </w:tcPr>
          <w:p w14:paraId="30F29609"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6572AF62"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BBF33D1"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133C45F"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A015CA2" w14:textId="77777777" w:rsidR="006B1785" w:rsidRPr="00F0681C" w:rsidRDefault="006B1785" w:rsidP="006B1785">
            <w:pPr>
              <w:snapToGrid w:val="0"/>
              <w:spacing w:after="0"/>
              <w:ind w:left="360"/>
              <w:jc w:val="both"/>
              <w:rPr>
                <w:sz w:val="28"/>
                <w:szCs w:val="24"/>
                <w:lang w:eastAsia="ar-SA"/>
              </w:rPr>
            </w:pPr>
          </w:p>
        </w:tc>
      </w:tr>
      <w:tr w:rsidR="006B1785" w:rsidRPr="00F0681C" w14:paraId="0F057E0E" w14:textId="77777777" w:rsidTr="00A60D24">
        <w:trPr>
          <w:cantSplit/>
          <w:jc w:val="center"/>
        </w:trPr>
        <w:tc>
          <w:tcPr>
            <w:tcW w:w="807" w:type="dxa"/>
            <w:tcBorders>
              <w:top w:val="single" w:sz="4" w:space="0" w:color="000001"/>
              <w:left w:val="single" w:sz="4" w:space="0" w:color="000001"/>
              <w:bottom w:val="single" w:sz="4" w:space="0" w:color="000001"/>
            </w:tcBorders>
          </w:tcPr>
          <w:p w14:paraId="5B022CBB"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D7ADAB8"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6D25CE69"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E6C7EDD"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34BD3B5" w14:textId="77777777" w:rsidR="006B1785" w:rsidRPr="00F0681C" w:rsidRDefault="006B1785" w:rsidP="006B1785">
            <w:pPr>
              <w:snapToGrid w:val="0"/>
              <w:spacing w:after="0"/>
              <w:ind w:left="360"/>
              <w:jc w:val="both"/>
              <w:rPr>
                <w:sz w:val="28"/>
                <w:szCs w:val="24"/>
                <w:lang w:eastAsia="ar-SA"/>
              </w:rPr>
            </w:pPr>
          </w:p>
        </w:tc>
      </w:tr>
      <w:tr w:rsidR="006B1785" w:rsidRPr="00F0681C" w14:paraId="6FE449F2" w14:textId="77777777" w:rsidTr="00A60D24">
        <w:trPr>
          <w:cantSplit/>
          <w:jc w:val="center"/>
        </w:trPr>
        <w:tc>
          <w:tcPr>
            <w:tcW w:w="807" w:type="dxa"/>
            <w:tcBorders>
              <w:top w:val="single" w:sz="4" w:space="0" w:color="000001"/>
              <w:left w:val="single" w:sz="4" w:space="0" w:color="000001"/>
              <w:bottom w:val="single" w:sz="4" w:space="0" w:color="000001"/>
            </w:tcBorders>
          </w:tcPr>
          <w:p w14:paraId="60C19483"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D6B439F"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70E2965"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556BA45"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B34B3D8" w14:textId="77777777" w:rsidR="006B1785" w:rsidRPr="00F0681C" w:rsidRDefault="006B1785" w:rsidP="006B1785">
            <w:pPr>
              <w:snapToGrid w:val="0"/>
              <w:spacing w:after="0"/>
              <w:ind w:left="360"/>
              <w:jc w:val="both"/>
              <w:rPr>
                <w:sz w:val="28"/>
                <w:szCs w:val="24"/>
                <w:lang w:eastAsia="ar-SA"/>
              </w:rPr>
            </w:pPr>
          </w:p>
        </w:tc>
      </w:tr>
      <w:tr w:rsidR="006B1785" w:rsidRPr="00F0681C" w14:paraId="2A1AFCE5" w14:textId="77777777" w:rsidTr="00A60D24">
        <w:trPr>
          <w:cantSplit/>
          <w:jc w:val="center"/>
        </w:trPr>
        <w:tc>
          <w:tcPr>
            <w:tcW w:w="807" w:type="dxa"/>
            <w:tcBorders>
              <w:top w:val="single" w:sz="4" w:space="0" w:color="000001"/>
              <w:left w:val="single" w:sz="4" w:space="0" w:color="000001"/>
              <w:bottom w:val="single" w:sz="4" w:space="0" w:color="000001"/>
            </w:tcBorders>
          </w:tcPr>
          <w:p w14:paraId="23F5B902"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4C75161"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D89ACF0"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5BC3D97"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193B1DB" w14:textId="77777777" w:rsidR="006B1785" w:rsidRPr="00F0681C" w:rsidRDefault="006B1785" w:rsidP="006B1785">
            <w:pPr>
              <w:snapToGrid w:val="0"/>
              <w:spacing w:after="0"/>
              <w:ind w:left="360"/>
              <w:jc w:val="both"/>
              <w:rPr>
                <w:sz w:val="28"/>
                <w:szCs w:val="24"/>
                <w:lang w:eastAsia="ar-SA"/>
              </w:rPr>
            </w:pPr>
          </w:p>
        </w:tc>
      </w:tr>
      <w:tr w:rsidR="006B1785" w:rsidRPr="00F0681C" w14:paraId="60233379" w14:textId="77777777" w:rsidTr="00A60D24">
        <w:trPr>
          <w:cantSplit/>
          <w:jc w:val="center"/>
        </w:trPr>
        <w:tc>
          <w:tcPr>
            <w:tcW w:w="807" w:type="dxa"/>
            <w:tcBorders>
              <w:top w:val="single" w:sz="4" w:space="0" w:color="000001"/>
              <w:left w:val="single" w:sz="4" w:space="0" w:color="000001"/>
              <w:bottom w:val="single" w:sz="4" w:space="0" w:color="000001"/>
            </w:tcBorders>
          </w:tcPr>
          <w:p w14:paraId="6864AAF7"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8FFB465"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04B891C3"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7BC9E1D"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A0A81D2" w14:textId="77777777" w:rsidR="006B1785" w:rsidRPr="00F0681C" w:rsidRDefault="006B1785" w:rsidP="006B1785">
            <w:pPr>
              <w:snapToGrid w:val="0"/>
              <w:spacing w:after="0"/>
              <w:ind w:left="360"/>
              <w:jc w:val="both"/>
              <w:rPr>
                <w:sz w:val="28"/>
                <w:szCs w:val="24"/>
                <w:lang w:eastAsia="ar-SA"/>
              </w:rPr>
            </w:pPr>
          </w:p>
        </w:tc>
      </w:tr>
      <w:tr w:rsidR="006B1785" w:rsidRPr="00F0681C" w14:paraId="5065FB6D" w14:textId="77777777" w:rsidTr="00A60D24">
        <w:trPr>
          <w:cantSplit/>
          <w:jc w:val="center"/>
        </w:trPr>
        <w:tc>
          <w:tcPr>
            <w:tcW w:w="807" w:type="dxa"/>
            <w:tcBorders>
              <w:top w:val="single" w:sz="4" w:space="0" w:color="000001"/>
              <w:left w:val="single" w:sz="4" w:space="0" w:color="000001"/>
              <w:bottom w:val="single" w:sz="4" w:space="0" w:color="000001"/>
            </w:tcBorders>
          </w:tcPr>
          <w:p w14:paraId="417A8F29"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15D2E872"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72C1B01"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5214DB0A"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23FB22" w14:textId="77777777" w:rsidR="006B1785" w:rsidRPr="00F0681C" w:rsidRDefault="006B1785" w:rsidP="006B1785">
            <w:pPr>
              <w:snapToGrid w:val="0"/>
              <w:spacing w:after="0"/>
              <w:ind w:left="360"/>
              <w:jc w:val="both"/>
              <w:rPr>
                <w:sz w:val="28"/>
                <w:szCs w:val="24"/>
                <w:lang w:eastAsia="ar-SA"/>
              </w:rPr>
            </w:pPr>
          </w:p>
        </w:tc>
      </w:tr>
      <w:tr w:rsidR="006B1785" w:rsidRPr="00F0681C" w14:paraId="6BF18247" w14:textId="77777777" w:rsidTr="00A60D24">
        <w:trPr>
          <w:cantSplit/>
          <w:jc w:val="center"/>
        </w:trPr>
        <w:tc>
          <w:tcPr>
            <w:tcW w:w="807" w:type="dxa"/>
            <w:tcBorders>
              <w:top w:val="single" w:sz="4" w:space="0" w:color="000001"/>
              <w:left w:val="single" w:sz="4" w:space="0" w:color="000001"/>
              <w:bottom w:val="single" w:sz="4" w:space="0" w:color="000001"/>
            </w:tcBorders>
          </w:tcPr>
          <w:p w14:paraId="736B67A6"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A745073"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B3F4370"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250AFCAD"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8C3C49" w14:textId="77777777" w:rsidR="006B1785" w:rsidRPr="00F0681C" w:rsidRDefault="006B1785" w:rsidP="006B1785">
            <w:pPr>
              <w:snapToGrid w:val="0"/>
              <w:spacing w:after="0"/>
              <w:ind w:left="360"/>
              <w:jc w:val="both"/>
              <w:rPr>
                <w:sz w:val="28"/>
                <w:szCs w:val="24"/>
                <w:lang w:eastAsia="ar-SA"/>
              </w:rPr>
            </w:pPr>
          </w:p>
        </w:tc>
      </w:tr>
      <w:tr w:rsidR="006B1785" w:rsidRPr="00F0681C" w14:paraId="7E79B04C" w14:textId="77777777" w:rsidTr="00A60D24">
        <w:trPr>
          <w:cantSplit/>
          <w:jc w:val="center"/>
        </w:trPr>
        <w:tc>
          <w:tcPr>
            <w:tcW w:w="807" w:type="dxa"/>
            <w:tcBorders>
              <w:top w:val="single" w:sz="4" w:space="0" w:color="000001"/>
              <w:left w:val="single" w:sz="4" w:space="0" w:color="000001"/>
              <w:bottom w:val="single" w:sz="4" w:space="0" w:color="000001"/>
            </w:tcBorders>
          </w:tcPr>
          <w:p w14:paraId="2B1FBBC1"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7B72AC8F"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952D4CB"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79BA70D8"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880D7A" w14:textId="77777777" w:rsidR="006B1785" w:rsidRPr="00F0681C" w:rsidRDefault="006B1785" w:rsidP="006B1785">
            <w:pPr>
              <w:snapToGrid w:val="0"/>
              <w:spacing w:after="0"/>
              <w:ind w:left="360"/>
              <w:jc w:val="both"/>
              <w:rPr>
                <w:sz w:val="28"/>
                <w:szCs w:val="24"/>
                <w:lang w:eastAsia="ar-SA"/>
              </w:rPr>
            </w:pPr>
          </w:p>
        </w:tc>
      </w:tr>
      <w:tr w:rsidR="006B1785" w:rsidRPr="00F0681C" w14:paraId="0A7BF5BB" w14:textId="77777777" w:rsidTr="00A60D24">
        <w:trPr>
          <w:cantSplit/>
          <w:jc w:val="center"/>
        </w:trPr>
        <w:tc>
          <w:tcPr>
            <w:tcW w:w="807" w:type="dxa"/>
            <w:tcBorders>
              <w:top w:val="single" w:sz="4" w:space="0" w:color="000001"/>
              <w:left w:val="single" w:sz="4" w:space="0" w:color="000001"/>
              <w:bottom w:val="single" w:sz="4" w:space="0" w:color="000001"/>
            </w:tcBorders>
          </w:tcPr>
          <w:p w14:paraId="1D6D4F8B"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5915726"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3C90381"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41983644"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766B6B5" w14:textId="77777777" w:rsidR="006B1785" w:rsidRPr="00F0681C" w:rsidRDefault="006B1785" w:rsidP="006B1785">
            <w:pPr>
              <w:snapToGrid w:val="0"/>
              <w:spacing w:after="0"/>
              <w:ind w:left="360"/>
              <w:jc w:val="both"/>
              <w:rPr>
                <w:sz w:val="28"/>
                <w:szCs w:val="24"/>
                <w:lang w:eastAsia="ar-SA"/>
              </w:rPr>
            </w:pPr>
          </w:p>
        </w:tc>
      </w:tr>
      <w:tr w:rsidR="006B1785" w:rsidRPr="00F0681C" w14:paraId="16719047" w14:textId="77777777" w:rsidTr="00A60D24">
        <w:trPr>
          <w:cantSplit/>
          <w:jc w:val="center"/>
        </w:trPr>
        <w:tc>
          <w:tcPr>
            <w:tcW w:w="807" w:type="dxa"/>
            <w:tcBorders>
              <w:top w:val="single" w:sz="4" w:space="0" w:color="000001"/>
              <w:left w:val="single" w:sz="4" w:space="0" w:color="000001"/>
              <w:bottom w:val="single" w:sz="4" w:space="0" w:color="000001"/>
            </w:tcBorders>
          </w:tcPr>
          <w:p w14:paraId="508EAE58"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0CC354A4"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C92D5EB"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8257701"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0534B04" w14:textId="77777777" w:rsidR="006B1785" w:rsidRPr="00F0681C" w:rsidRDefault="006B1785" w:rsidP="006B1785">
            <w:pPr>
              <w:snapToGrid w:val="0"/>
              <w:spacing w:after="0"/>
              <w:ind w:left="360"/>
              <w:jc w:val="both"/>
              <w:rPr>
                <w:sz w:val="28"/>
                <w:szCs w:val="24"/>
                <w:lang w:eastAsia="ar-SA"/>
              </w:rPr>
            </w:pPr>
          </w:p>
        </w:tc>
      </w:tr>
      <w:tr w:rsidR="006B1785" w:rsidRPr="00F0681C" w14:paraId="33C10081" w14:textId="77777777" w:rsidTr="00A60D24">
        <w:trPr>
          <w:cantSplit/>
          <w:jc w:val="center"/>
        </w:trPr>
        <w:tc>
          <w:tcPr>
            <w:tcW w:w="807" w:type="dxa"/>
            <w:tcBorders>
              <w:top w:val="single" w:sz="4" w:space="0" w:color="000001"/>
              <w:left w:val="single" w:sz="4" w:space="0" w:color="000001"/>
              <w:bottom w:val="single" w:sz="4" w:space="0" w:color="000001"/>
            </w:tcBorders>
          </w:tcPr>
          <w:p w14:paraId="1DB8B3A3"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1D02CC4"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A52423B"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00C3A1E9"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C271E44" w14:textId="77777777" w:rsidR="006B1785" w:rsidRPr="00F0681C" w:rsidRDefault="006B1785" w:rsidP="006B1785">
            <w:pPr>
              <w:snapToGrid w:val="0"/>
              <w:spacing w:after="0"/>
              <w:ind w:left="360"/>
              <w:jc w:val="both"/>
              <w:rPr>
                <w:sz w:val="28"/>
                <w:szCs w:val="24"/>
                <w:lang w:eastAsia="ar-SA"/>
              </w:rPr>
            </w:pPr>
          </w:p>
        </w:tc>
      </w:tr>
      <w:tr w:rsidR="006B1785" w:rsidRPr="00F0681C" w14:paraId="2F20560E" w14:textId="77777777" w:rsidTr="00A60D24">
        <w:trPr>
          <w:cantSplit/>
          <w:jc w:val="center"/>
        </w:trPr>
        <w:tc>
          <w:tcPr>
            <w:tcW w:w="807" w:type="dxa"/>
            <w:tcBorders>
              <w:top w:val="single" w:sz="4" w:space="0" w:color="000001"/>
              <w:left w:val="single" w:sz="4" w:space="0" w:color="000001"/>
              <w:bottom w:val="single" w:sz="4" w:space="0" w:color="000001"/>
            </w:tcBorders>
          </w:tcPr>
          <w:p w14:paraId="0E3D262A"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5AEDCFCE"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7049F4AA"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603C0E00"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AF1F3BB" w14:textId="77777777" w:rsidR="006B1785" w:rsidRPr="00F0681C" w:rsidRDefault="006B1785" w:rsidP="006B1785">
            <w:pPr>
              <w:snapToGrid w:val="0"/>
              <w:spacing w:after="0"/>
              <w:ind w:left="360"/>
              <w:jc w:val="both"/>
              <w:rPr>
                <w:sz w:val="28"/>
                <w:szCs w:val="24"/>
                <w:lang w:eastAsia="ar-SA"/>
              </w:rPr>
            </w:pPr>
          </w:p>
        </w:tc>
      </w:tr>
      <w:tr w:rsidR="006B1785" w:rsidRPr="00F0681C" w14:paraId="4347D8DB" w14:textId="77777777" w:rsidTr="00A60D24">
        <w:trPr>
          <w:cantSplit/>
          <w:jc w:val="center"/>
        </w:trPr>
        <w:tc>
          <w:tcPr>
            <w:tcW w:w="807" w:type="dxa"/>
            <w:tcBorders>
              <w:top w:val="single" w:sz="4" w:space="0" w:color="000001"/>
              <w:left w:val="single" w:sz="4" w:space="0" w:color="000001"/>
              <w:bottom w:val="single" w:sz="4" w:space="0" w:color="000001"/>
            </w:tcBorders>
          </w:tcPr>
          <w:p w14:paraId="06921A27"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2E01ED16"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1AF13132"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31F91A97"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C7DDB03" w14:textId="77777777" w:rsidR="006B1785" w:rsidRPr="00F0681C" w:rsidRDefault="006B1785" w:rsidP="006B1785">
            <w:pPr>
              <w:snapToGrid w:val="0"/>
              <w:spacing w:after="0"/>
              <w:ind w:left="360"/>
              <w:jc w:val="both"/>
              <w:rPr>
                <w:sz w:val="28"/>
                <w:szCs w:val="24"/>
                <w:lang w:eastAsia="ar-SA"/>
              </w:rPr>
            </w:pPr>
          </w:p>
        </w:tc>
      </w:tr>
      <w:tr w:rsidR="006B1785" w:rsidRPr="00F0681C" w14:paraId="54DC1C27" w14:textId="77777777" w:rsidTr="00A60D24">
        <w:trPr>
          <w:cantSplit/>
          <w:jc w:val="center"/>
        </w:trPr>
        <w:tc>
          <w:tcPr>
            <w:tcW w:w="807" w:type="dxa"/>
            <w:tcBorders>
              <w:top w:val="single" w:sz="4" w:space="0" w:color="000001"/>
              <w:left w:val="single" w:sz="4" w:space="0" w:color="000001"/>
              <w:bottom w:val="single" w:sz="4" w:space="0" w:color="000001"/>
            </w:tcBorders>
          </w:tcPr>
          <w:p w14:paraId="36573070"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9E9FB39"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30579EF0"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2C791FE0"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DC8A12D" w14:textId="77777777" w:rsidR="006B1785" w:rsidRPr="00F0681C" w:rsidRDefault="006B1785" w:rsidP="006B1785">
            <w:pPr>
              <w:snapToGrid w:val="0"/>
              <w:spacing w:after="0"/>
              <w:ind w:left="360"/>
              <w:jc w:val="both"/>
              <w:rPr>
                <w:sz w:val="28"/>
                <w:szCs w:val="24"/>
                <w:lang w:eastAsia="ar-SA"/>
              </w:rPr>
            </w:pPr>
          </w:p>
        </w:tc>
      </w:tr>
      <w:tr w:rsidR="006B1785" w:rsidRPr="00F0681C" w14:paraId="3F01E84C" w14:textId="77777777" w:rsidTr="00A60D24">
        <w:trPr>
          <w:cantSplit/>
          <w:jc w:val="center"/>
        </w:trPr>
        <w:tc>
          <w:tcPr>
            <w:tcW w:w="807" w:type="dxa"/>
            <w:tcBorders>
              <w:top w:val="single" w:sz="4" w:space="0" w:color="000001"/>
              <w:left w:val="single" w:sz="4" w:space="0" w:color="000001"/>
              <w:bottom w:val="single" w:sz="4" w:space="0" w:color="000001"/>
            </w:tcBorders>
          </w:tcPr>
          <w:p w14:paraId="1B30F816" w14:textId="77777777" w:rsidR="006B1785" w:rsidRPr="00F0681C" w:rsidRDefault="006B1785" w:rsidP="006B1785">
            <w:pPr>
              <w:snapToGrid w:val="0"/>
              <w:spacing w:after="0"/>
              <w:ind w:left="360"/>
              <w:jc w:val="both"/>
              <w:rPr>
                <w:sz w:val="28"/>
                <w:szCs w:val="24"/>
                <w:lang w:eastAsia="ar-SA"/>
              </w:rPr>
            </w:pPr>
          </w:p>
        </w:tc>
        <w:tc>
          <w:tcPr>
            <w:tcW w:w="3456" w:type="dxa"/>
            <w:tcBorders>
              <w:top w:val="single" w:sz="4" w:space="0" w:color="000001"/>
              <w:left w:val="single" w:sz="4" w:space="0" w:color="000001"/>
              <w:bottom w:val="single" w:sz="4" w:space="0" w:color="000001"/>
            </w:tcBorders>
            <w:shd w:val="clear" w:color="auto" w:fill="auto"/>
            <w:tcMar>
              <w:left w:w="88" w:type="dxa"/>
            </w:tcMar>
          </w:tcPr>
          <w:p w14:paraId="40AA1765" w14:textId="77777777" w:rsidR="006B1785" w:rsidRPr="00F0681C" w:rsidRDefault="006B1785" w:rsidP="006B1785">
            <w:pPr>
              <w:snapToGrid w:val="0"/>
              <w:spacing w:after="0"/>
              <w:ind w:left="360"/>
              <w:jc w:val="both"/>
              <w:rPr>
                <w:sz w:val="28"/>
                <w:szCs w:val="24"/>
                <w:lang w:eastAsia="ar-SA"/>
              </w:rPr>
            </w:pPr>
          </w:p>
        </w:tc>
        <w:tc>
          <w:tcPr>
            <w:tcW w:w="2423" w:type="dxa"/>
            <w:tcBorders>
              <w:top w:val="single" w:sz="4" w:space="0" w:color="000001"/>
              <w:left w:val="single" w:sz="4" w:space="0" w:color="000001"/>
              <w:bottom w:val="single" w:sz="4" w:space="0" w:color="000001"/>
            </w:tcBorders>
            <w:shd w:val="clear" w:color="auto" w:fill="auto"/>
            <w:tcMar>
              <w:left w:w="88" w:type="dxa"/>
            </w:tcMar>
          </w:tcPr>
          <w:p w14:paraId="58504865" w14:textId="77777777" w:rsidR="006B1785" w:rsidRPr="00F0681C" w:rsidRDefault="006B1785" w:rsidP="006B1785">
            <w:pPr>
              <w:snapToGrid w:val="0"/>
              <w:spacing w:after="0"/>
              <w:ind w:left="360"/>
              <w:jc w:val="both"/>
              <w:rPr>
                <w:sz w:val="28"/>
                <w:szCs w:val="24"/>
                <w:lang w:eastAsia="ar-SA"/>
              </w:rPr>
            </w:pPr>
          </w:p>
        </w:tc>
        <w:tc>
          <w:tcPr>
            <w:tcW w:w="1225" w:type="dxa"/>
            <w:tcBorders>
              <w:top w:val="single" w:sz="4" w:space="0" w:color="000001"/>
              <w:left w:val="single" w:sz="4" w:space="0" w:color="000001"/>
              <w:bottom w:val="single" w:sz="4" w:space="0" w:color="000001"/>
            </w:tcBorders>
            <w:shd w:val="clear" w:color="auto" w:fill="auto"/>
            <w:tcMar>
              <w:left w:w="88" w:type="dxa"/>
            </w:tcMar>
          </w:tcPr>
          <w:p w14:paraId="1AF62834" w14:textId="77777777" w:rsidR="006B1785" w:rsidRPr="00F0681C" w:rsidRDefault="006B1785" w:rsidP="006B1785">
            <w:pPr>
              <w:snapToGrid w:val="0"/>
              <w:spacing w:after="0"/>
              <w:ind w:left="360"/>
              <w:jc w:val="both"/>
              <w:rPr>
                <w:sz w:val="28"/>
                <w:szCs w:val="24"/>
                <w:lang w:eastAsia="ar-SA"/>
              </w:rPr>
            </w:pPr>
          </w:p>
        </w:tc>
        <w:tc>
          <w:tcPr>
            <w:tcW w:w="164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07120BD" w14:textId="77777777" w:rsidR="006B1785" w:rsidRPr="00F0681C" w:rsidRDefault="006B1785" w:rsidP="006B1785">
            <w:pPr>
              <w:snapToGrid w:val="0"/>
              <w:spacing w:after="0"/>
              <w:ind w:left="360"/>
              <w:jc w:val="both"/>
              <w:rPr>
                <w:sz w:val="28"/>
                <w:szCs w:val="24"/>
                <w:lang w:eastAsia="ar-SA"/>
              </w:rPr>
            </w:pPr>
          </w:p>
        </w:tc>
      </w:tr>
    </w:tbl>
    <w:p w14:paraId="47398C57" w14:textId="77777777" w:rsidR="006B1785" w:rsidRPr="00DC3E8F" w:rsidRDefault="006B1785" w:rsidP="006B1785">
      <w:pPr>
        <w:pStyle w:val="disclaimer"/>
        <w:spacing w:after="0"/>
        <w:jc w:val="both"/>
        <w:rPr>
          <w:sz w:val="24"/>
          <w:szCs w:val="24"/>
          <w:lang w:val="ru-RU"/>
        </w:rPr>
      </w:pPr>
    </w:p>
    <w:p w14:paraId="05C9D28E" w14:textId="77777777" w:rsidR="006B1785" w:rsidRDefault="006B1785" w:rsidP="006B1785">
      <w:pPr>
        <w:spacing w:after="0"/>
        <w:jc w:val="right"/>
        <w:rPr>
          <w:b/>
          <w:bCs/>
          <w:color w:val="000000"/>
          <w:sz w:val="24"/>
          <w:szCs w:val="24"/>
        </w:rPr>
      </w:pPr>
    </w:p>
    <w:p w14:paraId="55D21FA3" w14:textId="7BB8C937" w:rsidR="00F0681C" w:rsidRPr="00DC3E8F" w:rsidRDefault="00F0681C" w:rsidP="006B1785">
      <w:pPr>
        <w:spacing w:after="0" w:line="240" w:lineRule="auto"/>
        <w:jc w:val="right"/>
        <w:rPr>
          <w:sz w:val="24"/>
          <w:szCs w:val="24"/>
          <w:lang w:val="ru-RU"/>
        </w:rPr>
      </w:pPr>
    </w:p>
    <w:sectPr w:rsidR="00F0681C" w:rsidRPr="00DC3E8F" w:rsidSect="00BF6D19">
      <w:headerReference w:type="default" r:id="rId6"/>
      <w:pgSz w:w="11907" w:h="16839" w:code="9"/>
      <w:pgMar w:top="1104" w:right="1080" w:bottom="993" w:left="1080" w:header="993"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572F" w14:textId="77777777" w:rsidR="00E755AA" w:rsidRDefault="00E755AA" w:rsidP="00BF6D19">
      <w:pPr>
        <w:spacing w:after="0" w:line="240" w:lineRule="auto"/>
      </w:pPr>
      <w:r>
        <w:separator/>
      </w:r>
    </w:p>
  </w:endnote>
  <w:endnote w:type="continuationSeparator" w:id="0">
    <w:p w14:paraId="180ECB93" w14:textId="77777777" w:rsidR="00E755AA" w:rsidRDefault="00E755AA" w:rsidP="00BF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289C" w14:textId="77777777" w:rsidR="00E755AA" w:rsidRDefault="00E755AA" w:rsidP="00BF6D19">
      <w:pPr>
        <w:spacing w:after="0" w:line="240" w:lineRule="auto"/>
      </w:pPr>
      <w:r>
        <w:separator/>
      </w:r>
    </w:p>
  </w:footnote>
  <w:footnote w:type="continuationSeparator" w:id="0">
    <w:p w14:paraId="1DA7319B" w14:textId="77777777" w:rsidR="00E755AA" w:rsidRDefault="00E755AA" w:rsidP="00BF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512"/>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3146"/>
      <w:gridCol w:w="2929"/>
    </w:tblGrid>
    <w:tr w:rsidR="00BF6D19" w:rsidRPr="00BF6D19" w14:paraId="656E8F11" w14:textId="77777777" w:rsidTr="009F2D8E">
      <w:tc>
        <w:tcPr>
          <w:tcW w:w="7338" w:type="dxa"/>
          <w:gridSpan w:val="2"/>
          <w:vAlign w:val="center"/>
        </w:tcPr>
        <w:p w14:paraId="2E488609" w14:textId="14FF2EA5" w:rsidR="00BF6D19" w:rsidRPr="006B1785" w:rsidRDefault="00BF6D19" w:rsidP="00BF6D19">
          <w:pPr>
            <w:spacing w:after="0" w:line="240" w:lineRule="auto"/>
            <w:jc w:val="center"/>
            <w:rPr>
              <w:b/>
              <w:sz w:val="20"/>
              <w:szCs w:val="20"/>
              <w:lang w:eastAsia="ru-RU"/>
            </w:rPr>
          </w:pPr>
          <w:r w:rsidRPr="00BF6D19">
            <w:rPr>
              <w:b/>
              <w:noProof/>
              <w:sz w:val="20"/>
              <w:szCs w:val="20"/>
              <w:lang w:eastAsia="ru-RU"/>
            </w:rPr>
            <w:t>Research Institute f</w:t>
          </w:r>
          <w:r w:rsidR="006B1785">
            <w:rPr>
              <w:b/>
              <w:noProof/>
              <w:sz w:val="20"/>
              <w:szCs w:val="20"/>
              <w:lang w:eastAsia="ru-RU"/>
            </w:rPr>
            <w:t>or</w:t>
          </w:r>
          <w:r w:rsidRPr="00BF6D19">
            <w:rPr>
              <w:b/>
              <w:noProof/>
              <w:sz w:val="20"/>
              <w:szCs w:val="20"/>
              <w:lang w:eastAsia="ru-RU"/>
            </w:rPr>
            <w:t xml:space="preserve"> Biological Safety Problems</w:t>
          </w:r>
        </w:p>
      </w:tc>
      <w:tc>
        <w:tcPr>
          <w:tcW w:w="2929" w:type="dxa"/>
          <w:vAlign w:val="center"/>
        </w:tcPr>
        <w:p w14:paraId="2F4AD8DE" w14:textId="5277A670" w:rsidR="00BF6D19" w:rsidRPr="00BF6D19" w:rsidRDefault="00450AE5" w:rsidP="00BF6D19">
          <w:pPr>
            <w:spacing w:after="0" w:line="240" w:lineRule="auto"/>
            <w:jc w:val="center"/>
            <w:rPr>
              <w:b/>
              <w:sz w:val="20"/>
              <w:szCs w:val="20"/>
              <w:lang w:val="kk-KZ" w:eastAsia="ru-RU"/>
            </w:rPr>
          </w:pPr>
          <w:r w:rsidRPr="00450AE5">
            <w:rPr>
              <w:b/>
              <w:sz w:val="20"/>
              <w:szCs w:val="20"/>
              <w:lang w:eastAsia="ru-RU"/>
            </w:rPr>
            <w:t>P-</w:t>
          </w:r>
          <w:r w:rsidR="006B1785">
            <w:rPr>
              <w:b/>
              <w:sz w:val="20"/>
              <w:szCs w:val="20"/>
              <w:lang w:eastAsia="ru-RU"/>
            </w:rPr>
            <w:t>QMS</w:t>
          </w:r>
          <w:r w:rsidRPr="00450AE5">
            <w:rPr>
              <w:b/>
              <w:sz w:val="20"/>
              <w:szCs w:val="20"/>
              <w:lang w:eastAsia="ru-RU"/>
            </w:rPr>
            <w:t>-</w:t>
          </w:r>
          <w:r w:rsidR="006B1785">
            <w:rPr>
              <w:b/>
              <w:sz w:val="20"/>
              <w:szCs w:val="20"/>
              <w:lang w:eastAsia="ru-RU"/>
            </w:rPr>
            <w:t>RIBSP</w:t>
          </w:r>
          <w:r w:rsidRPr="00450AE5">
            <w:rPr>
              <w:b/>
              <w:sz w:val="20"/>
              <w:szCs w:val="20"/>
              <w:lang w:eastAsia="ru-RU"/>
            </w:rPr>
            <w:t>-25.0-2023</w:t>
          </w:r>
        </w:p>
      </w:tc>
    </w:tr>
    <w:tr w:rsidR="00BF6D19" w:rsidRPr="00BF6D19" w14:paraId="24162C38" w14:textId="77777777" w:rsidTr="009F2D8E">
      <w:tc>
        <w:tcPr>
          <w:tcW w:w="4192" w:type="dxa"/>
          <w:vAlign w:val="center"/>
        </w:tcPr>
        <w:p w14:paraId="5D7377E2" w14:textId="77777777" w:rsidR="00BF6D19" w:rsidRPr="00BF6D19" w:rsidRDefault="00BF6D19" w:rsidP="00BF6D19">
          <w:pPr>
            <w:spacing w:after="0" w:line="240" w:lineRule="auto"/>
            <w:jc w:val="center"/>
            <w:rPr>
              <w:b/>
              <w:sz w:val="20"/>
              <w:szCs w:val="20"/>
              <w:lang w:val="kk-KZ" w:eastAsia="ru-RU"/>
            </w:rPr>
          </w:pPr>
          <w:r w:rsidRPr="00BF6D19">
            <w:rPr>
              <w:b/>
              <w:sz w:val="20"/>
              <w:szCs w:val="20"/>
              <w:lang w:eastAsia="ru-RU"/>
            </w:rPr>
            <w:t>Quality Management System</w:t>
          </w:r>
        </w:p>
      </w:tc>
      <w:tc>
        <w:tcPr>
          <w:tcW w:w="3146" w:type="dxa"/>
          <w:vAlign w:val="center"/>
        </w:tcPr>
        <w:p w14:paraId="31CB0AD8" w14:textId="311662F4" w:rsidR="00BF6D19" w:rsidRPr="00BF6D19" w:rsidRDefault="006B1785" w:rsidP="00450AE5">
          <w:pPr>
            <w:spacing w:after="0" w:line="240" w:lineRule="auto"/>
            <w:jc w:val="center"/>
            <w:rPr>
              <w:b/>
              <w:sz w:val="20"/>
              <w:szCs w:val="20"/>
              <w:lang w:val="kk-KZ" w:eastAsia="ru-RU"/>
            </w:rPr>
          </w:pPr>
          <w:r>
            <w:rPr>
              <w:b/>
              <w:sz w:val="20"/>
              <w:szCs w:val="20"/>
              <w:lang w:eastAsia="ru-RU"/>
            </w:rPr>
            <w:t xml:space="preserve">Regulations </w:t>
          </w:r>
        </w:p>
      </w:tc>
      <w:tc>
        <w:tcPr>
          <w:tcW w:w="2929" w:type="dxa"/>
          <w:vAlign w:val="center"/>
        </w:tcPr>
        <w:p w14:paraId="556BCFF7" w14:textId="77777777" w:rsidR="00BF6D19" w:rsidRPr="00BF6D19" w:rsidRDefault="00450AE5" w:rsidP="00450AE5">
          <w:pPr>
            <w:spacing w:after="0" w:line="240" w:lineRule="auto"/>
            <w:jc w:val="center"/>
            <w:rPr>
              <w:b/>
              <w:sz w:val="20"/>
              <w:szCs w:val="20"/>
              <w:lang w:val="kk-KZ" w:eastAsia="ru-RU"/>
            </w:rPr>
          </w:pPr>
          <w:r>
            <w:rPr>
              <w:b/>
              <w:sz w:val="20"/>
              <w:szCs w:val="20"/>
              <w:lang w:eastAsia="ru-RU"/>
            </w:rPr>
            <w:t>First Edition</w:t>
          </w:r>
        </w:p>
      </w:tc>
    </w:tr>
    <w:tr w:rsidR="00BF6D19" w:rsidRPr="00BF6D19" w14:paraId="08E33947" w14:textId="77777777" w:rsidTr="009F2D8E">
      <w:trPr>
        <w:trHeight w:val="367"/>
      </w:trPr>
      <w:tc>
        <w:tcPr>
          <w:tcW w:w="7338" w:type="dxa"/>
          <w:gridSpan w:val="2"/>
          <w:vAlign w:val="center"/>
        </w:tcPr>
        <w:p w14:paraId="01AB32FE" w14:textId="7FAAA0A3" w:rsidR="00BF6D19" w:rsidRPr="00BF6D19" w:rsidRDefault="006B1785" w:rsidP="00450AE5">
          <w:pPr>
            <w:spacing w:after="0" w:line="240" w:lineRule="auto"/>
            <w:ind w:firstLine="360"/>
            <w:jc w:val="center"/>
            <w:rPr>
              <w:rFonts w:eastAsia="MS Mincho"/>
              <w:b/>
              <w:sz w:val="20"/>
              <w:szCs w:val="20"/>
              <w:lang w:val="kk-KZ" w:eastAsia="ru-RU"/>
            </w:rPr>
          </w:pPr>
          <w:r>
            <w:rPr>
              <w:rFonts w:eastAsia="MS Mincho"/>
              <w:b/>
              <w:sz w:val="20"/>
              <w:szCs w:val="20"/>
              <w:lang w:eastAsia="ru-RU"/>
            </w:rPr>
            <w:t>O</w:t>
          </w:r>
          <w:r w:rsidR="00450AE5" w:rsidRPr="00450AE5">
            <w:rPr>
              <w:rFonts w:eastAsia="MS Mincho"/>
              <w:b/>
              <w:sz w:val="20"/>
              <w:szCs w:val="20"/>
              <w:lang w:eastAsia="ru-RU"/>
            </w:rPr>
            <w:t>n the anti-corruption compliance service of the RSE "Research Institute for Biological Safety Problems" of the Ministry of Health of the Republic of Kazakhstan</w:t>
          </w:r>
        </w:p>
      </w:tc>
      <w:tc>
        <w:tcPr>
          <w:tcW w:w="2929" w:type="dxa"/>
          <w:vAlign w:val="center"/>
        </w:tcPr>
        <w:p w14:paraId="1FCFFB2A" w14:textId="52516E8B" w:rsidR="00BF6D19" w:rsidRPr="00BF6D19" w:rsidRDefault="00BF6D19" w:rsidP="00BF6D19">
          <w:pPr>
            <w:spacing w:after="0" w:line="240" w:lineRule="auto"/>
            <w:jc w:val="center"/>
            <w:rPr>
              <w:rFonts w:eastAsia="MS Gothic"/>
              <w:b/>
              <w:sz w:val="20"/>
              <w:szCs w:val="20"/>
              <w:lang w:val="ru-RU" w:eastAsia="ru-RU"/>
            </w:rPr>
          </w:pPr>
          <w:r w:rsidRPr="00BF6D19">
            <w:rPr>
              <w:rFonts w:eastAsia="MS Gothic"/>
              <w:b/>
              <w:sz w:val="20"/>
              <w:szCs w:val="20"/>
              <w:lang w:eastAsia="ru-RU"/>
            </w:rPr>
            <w:t xml:space="preserve">page. </w:t>
          </w:r>
          <w:r w:rsidRPr="00BF6D19">
            <w:rPr>
              <w:rFonts w:eastAsia="MS Gothic"/>
              <w:b/>
              <w:sz w:val="20"/>
              <w:szCs w:val="20"/>
              <w:lang w:eastAsia="ru-RU"/>
            </w:rPr>
            <w:fldChar w:fldCharType="begin"/>
          </w:r>
          <w:r w:rsidRPr="00BF6D19">
            <w:rPr>
              <w:rFonts w:eastAsia="MS Gothic"/>
              <w:b/>
              <w:sz w:val="20"/>
              <w:szCs w:val="20"/>
              <w:lang w:eastAsia="ru-RU"/>
            </w:rPr>
            <w:instrText xml:space="preserve"> PAGE </w:instrText>
          </w:r>
          <w:r w:rsidRPr="00BF6D19">
            <w:rPr>
              <w:rFonts w:eastAsia="MS Gothic"/>
              <w:b/>
              <w:sz w:val="20"/>
              <w:szCs w:val="20"/>
              <w:lang w:eastAsia="ru-RU"/>
            </w:rPr>
            <w:fldChar w:fldCharType="separate"/>
          </w:r>
          <w:r w:rsidR="00BD6D19">
            <w:rPr>
              <w:rFonts w:eastAsia="MS Gothic"/>
              <w:b/>
              <w:noProof/>
              <w:sz w:val="20"/>
              <w:szCs w:val="20"/>
              <w:lang w:eastAsia="ru-RU"/>
            </w:rPr>
            <w:t>2</w:t>
          </w:r>
          <w:r w:rsidRPr="00BF6D19">
            <w:rPr>
              <w:rFonts w:eastAsia="MS Gothic"/>
              <w:b/>
              <w:sz w:val="20"/>
              <w:szCs w:val="20"/>
              <w:lang w:eastAsia="ru-RU"/>
            </w:rPr>
            <w:fldChar w:fldCharType="end"/>
          </w:r>
          <w:r w:rsidRPr="00BF6D19">
            <w:rPr>
              <w:rFonts w:eastAsia="MS Gothic"/>
              <w:b/>
              <w:sz w:val="20"/>
              <w:szCs w:val="20"/>
              <w:lang w:eastAsia="ru-RU"/>
            </w:rPr>
            <w:t xml:space="preserve"> </w:t>
          </w:r>
          <w:r w:rsidR="006B1785">
            <w:rPr>
              <w:rFonts w:eastAsia="MS Gothic"/>
              <w:b/>
              <w:sz w:val="20"/>
              <w:szCs w:val="20"/>
              <w:lang w:eastAsia="ru-RU"/>
            </w:rPr>
            <w:t>o</w:t>
          </w:r>
          <w:r w:rsidRPr="00BF6D19">
            <w:rPr>
              <w:rFonts w:eastAsia="MS Gothic"/>
              <w:b/>
              <w:sz w:val="20"/>
              <w:szCs w:val="20"/>
              <w:lang w:eastAsia="ru-RU"/>
            </w:rPr>
            <w:t xml:space="preserve">f </w:t>
          </w:r>
          <w:r w:rsidRPr="00BF6D19">
            <w:rPr>
              <w:rFonts w:eastAsia="MS Gothic"/>
              <w:b/>
              <w:sz w:val="20"/>
              <w:szCs w:val="20"/>
              <w:lang w:eastAsia="ru-RU"/>
            </w:rPr>
            <w:fldChar w:fldCharType="begin"/>
          </w:r>
          <w:r w:rsidRPr="00BF6D19">
            <w:rPr>
              <w:rFonts w:eastAsia="MS Gothic"/>
              <w:b/>
              <w:sz w:val="20"/>
              <w:szCs w:val="20"/>
              <w:lang w:eastAsia="ru-RU"/>
            </w:rPr>
            <w:instrText xml:space="preserve"> NUMPAGES </w:instrText>
          </w:r>
          <w:r w:rsidRPr="00BF6D19">
            <w:rPr>
              <w:rFonts w:eastAsia="MS Gothic"/>
              <w:b/>
              <w:sz w:val="20"/>
              <w:szCs w:val="20"/>
              <w:lang w:eastAsia="ru-RU"/>
            </w:rPr>
            <w:fldChar w:fldCharType="separate"/>
          </w:r>
          <w:r w:rsidR="00BD6D19">
            <w:rPr>
              <w:rFonts w:eastAsia="MS Gothic"/>
              <w:b/>
              <w:noProof/>
              <w:sz w:val="20"/>
              <w:szCs w:val="20"/>
              <w:lang w:eastAsia="ru-RU"/>
            </w:rPr>
            <w:t>9</w:t>
          </w:r>
          <w:r w:rsidRPr="00BF6D19">
            <w:rPr>
              <w:rFonts w:eastAsia="MS Gothic"/>
              <w:b/>
              <w:sz w:val="20"/>
              <w:szCs w:val="20"/>
              <w:lang w:eastAsia="ru-RU"/>
            </w:rPr>
            <w:fldChar w:fldCharType="end"/>
          </w:r>
        </w:p>
      </w:tc>
    </w:tr>
  </w:tbl>
  <w:p w14:paraId="10191A0F" w14:textId="77777777" w:rsidR="00BF6D19" w:rsidRDefault="00BF6D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42"/>
    <w:rsid w:val="00070B0D"/>
    <w:rsid w:val="00204CC9"/>
    <w:rsid w:val="00220841"/>
    <w:rsid w:val="002C2C18"/>
    <w:rsid w:val="002D64D4"/>
    <w:rsid w:val="00405085"/>
    <w:rsid w:val="00450AE5"/>
    <w:rsid w:val="00461303"/>
    <w:rsid w:val="0051216C"/>
    <w:rsid w:val="0057269D"/>
    <w:rsid w:val="0061728F"/>
    <w:rsid w:val="006B1785"/>
    <w:rsid w:val="006F5C62"/>
    <w:rsid w:val="00704A42"/>
    <w:rsid w:val="007C5B80"/>
    <w:rsid w:val="009B7F2B"/>
    <w:rsid w:val="009C46F5"/>
    <w:rsid w:val="00A77657"/>
    <w:rsid w:val="00AE7422"/>
    <w:rsid w:val="00BD6D19"/>
    <w:rsid w:val="00BF6D19"/>
    <w:rsid w:val="00BF7F54"/>
    <w:rsid w:val="00C035A8"/>
    <w:rsid w:val="00D47C37"/>
    <w:rsid w:val="00DC3E8F"/>
    <w:rsid w:val="00E55CEA"/>
    <w:rsid w:val="00E755AA"/>
    <w:rsid w:val="00ED0802"/>
    <w:rsid w:val="00EE12CB"/>
    <w:rsid w:val="00F0681C"/>
    <w:rsid w:val="00F80D69"/>
    <w:rsid w:val="00FA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E1ED"/>
  <w15:docId w15:val="{D65659FA-F0C1-4C8D-88D9-6A5092EF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qFormat/>
    <w:rsid w:val="00841CD9"/>
    <w:pPr>
      <w:pBdr>
        <w:bottom w:val="single" w:sz="8" w:space="4" w:color="4F81BD" w:themeColor="accent1"/>
      </w:pBdr>
      <w:spacing w:after="300"/>
      <w:contextualSpacing/>
    </w:pPr>
  </w:style>
  <w:style w:type="character" w:customStyle="1" w:styleId="a9">
    <w:name w:val="Заголовок Знак"/>
    <w:basedOn w:val="a0"/>
    <w:link w:val="a8"/>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C46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46F5"/>
    <w:rPr>
      <w:rFonts w:ascii="Tahoma" w:eastAsia="Times New Roman" w:hAnsi="Tahoma" w:cs="Tahoma"/>
      <w:sz w:val="16"/>
      <w:szCs w:val="16"/>
    </w:rPr>
  </w:style>
  <w:style w:type="paragraph" w:styleId="af0">
    <w:name w:val="footer"/>
    <w:basedOn w:val="a"/>
    <w:link w:val="af1"/>
    <w:uiPriority w:val="99"/>
    <w:unhideWhenUsed/>
    <w:rsid w:val="00BF6D1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6D19"/>
    <w:rPr>
      <w:rFonts w:ascii="Times New Roman" w:eastAsia="Times New Roman" w:hAnsi="Times New Roman" w:cs="Times New Roman"/>
    </w:rPr>
  </w:style>
  <w:style w:type="character" w:styleId="af2">
    <w:name w:val="Placeholder Text"/>
    <w:basedOn w:val="a0"/>
    <w:uiPriority w:val="99"/>
    <w:unhideWhenUsed/>
    <w:rsid w:val="006B1785"/>
    <w:rPr>
      <w:color w:val="808080"/>
    </w:rPr>
  </w:style>
  <w:style w:type="paragraph" w:styleId="21">
    <w:name w:val="Body Text 2"/>
    <w:basedOn w:val="a"/>
    <w:link w:val="22"/>
    <w:rsid w:val="006B1785"/>
    <w:pPr>
      <w:autoSpaceDE w:val="0"/>
      <w:autoSpaceDN w:val="0"/>
      <w:spacing w:after="0" w:line="240" w:lineRule="auto"/>
      <w:jc w:val="both"/>
    </w:pPr>
    <w:rPr>
      <w:sz w:val="28"/>
      <w:szCs w:val="28"/>
      <w:lang w:val="ru-RU" w:eastAsia="ru-RU"/>
    </w:rPr>
  </w:style>
  <w:style w:type="character" w:customStyle="1" w:styleId="22">
    <w:name w:val="Основной текст 2 Знак"/>
    <w:basedOn w:val="a0"/>
    <w:link w:val="21"/>
    <w:rsid w:val="006B1785"/>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kaltaev85@mail.ru</cp:lastModifiedBy>
  <cp:revision>1</cp:revision>
  <cp:lastPrinted>2023-06-20T12:45:00Z</cp:lastPrinted>
  <dcterms:created xsi:type="dcterms:W3CDTF">2023-08-23T05:05:00Z</dcterms:created>
  <dcterms:modified xsi:type="dcterms:W3CDTF">2023-08-23T05:13:00Z</dcterms:modified>
</cp:coreProperties>
</file>